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 “Margherita Hack”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Donato Mil.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dichiarazione sulle condizioni di salute del minore da rendere in occasione di un’assenza pari o superiore a tre giorni per motivi familiari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(autodichiarazione ai sensi dell’art. 47 d.p.r. n. 445/2000)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 (padre)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sottoscritta_____________________________________________________________________ (madre)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(tutore/affidatario*) del minore ________________________________________________ 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 _______ sez. ________ del plesso ____________________ 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DICHIARANO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40" w:lineRule="auto"/>
        <w:ind w:left="224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degli impegni assunti con la sottoscrizione del patto di corresponsabilità;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40" w:lineRule="auto"/>
        <w:ind w:left="224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misure di contenimento del contagio vigenti;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3"/>
        </w:tabs>
        <w:spacing w:after="0" w:before="0" w:line="251" w:lineRule="auto"/>
        <w:ind w:left="4" w:right="20" w:hanging="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figlio o un convivente dello stesso all’interno del nucleo familiare non è o non è stato COVID-19 positivo accertato ovvero è stato COVID 19 positivo accertato e dichiarato guarito a seguito di tampone negativo;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1"/>
        </w:tabs>
        <w:spacing w:after="0" w:before="0" w:line="261" w:lineRule="auto"/>
        <w:ind w:left="4" w:right="40" w:hanging="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figlio o un convivente dello stesso all’interno del nucleo familiare non è stato sottoposto alla misura della quarantena o isolamento domiciliare negli ultimi 14 giorni;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9"/>
        </w:tabs>
        <w:spacing w:after="0" w:before="0" w:line="251" w:lineRule="auto"/>
        <w:ind w:left="4" w:right="40" w:hanging="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figlio o un convivente dello stesso all’interno del nucleo familiare non ha avuto negli ultimi 14 giorni contatti con soggetti risultati positivi al COVID-19 o con una persona con temperatura corporea superiore ai 37,5°C o con sintomatologia respiratoria, per quanto di propria conoscenza;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"/>
        </w:tabs>
        <w:spacing w:after="0" w:before="0" w:line="251" w:lineRule="auto"/>
        <w:ind w:left="4" w:right="20" w:hanging="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figlio o un convivente dello stesso all’interno del nucleo familiare non ha presentato negli ultimi 3 giorni sintomi influenzali (tosse, febbre superiore a 37,5°) e che in caso di insorgere degli stessi nel minore durante la giornata sarà propria cura provvedere a riportarlo tempestivamente presso il proprio domicilio;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"/>
        </w:tabs>
        <w:spacing w:after="0" w:before="0" w:line="261" w:lineRule="auto"/>
        <w:ind w:left="4" w:right="20" w:hanging="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sanzioni previste dal combinato disposto dell’art. 2 del D.L. 33 del 16 maggio 2020 e del DPCM 11 giugno 2020.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00" w:orient="portrait"/>
          <w:pgMar w:bottom="1108" w:top="1440" w:left="1136" w:right="1120" w:header="0" w:footer="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dichiaranti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99999999999994" w:lineRule="auto"/>
        <w:ind w:left="4" w:right="3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Il presente modulo sarà protocollato e conservato agli atti della scuola, nel rispetto della normativa sulla tutela dei dati personali, fino al termine dello stato di emergenza sanitaria.</w:t>
      </w:r>
    </w:p>
    <w:sectPr>
      <w:type w:val="continuous"/>
      <w:pgSz w:h="16840" w:w="11900" w:orient="portrait"/>
      <w:pgMar w:bottom="284" w:top="1440" w:left="1136" w:right="11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sbU92wg0+fltixrpmQBfERWJw==">AMUW2mWzEqhYCNbgzKUU2QDp34buyPJHbrOcPcB2oFhH918sxQPGDBJv/bHqLx/X2p1ivxck7e1qCxemmGXIn13IlPSrBzKXjf9ATwCxa4KuFbwhaQVvmKI=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2021-03-03T12:18:00Z</dcterms:created>
  <dc:creator>Preside</dc:creator>
</cp:coreProperties>
</file>