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602" w:rsidRDefault="00D01602" w:rsidP="00D01602"/>
    <w:p w:rsidR="00D01602" w:rsidRDefault="00D01602" w:rsidP="00D01602"/>
    <w:p w:rsidR="00D01602" w:rsidRDefault="00D01602" w:rsidP="00D01602"/>
    <w:p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:rsidR="00D01602" w:rsidRPr="00FA164A" w:rsidRDefault="006330D8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8" w:history="1">
        <w:r w:rsidR="00D01602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:rsidR="00D01602" w:rsidRPr="00FA164A" w:rsidRDefault="00D01602" w:rsidP="00D01602">
      <w:pPr>
        <w:spacing w:line="36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ALLEGATO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:rsidR="00D01602" w:rsidRPr="00767356" w:rsidRDefault="00D01602" w:rsidP="00D016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6069A1">
        <w:rPr>
          <w:rFonts w:ascii="Times New Roman" w:hAnsi="Times New Roman"/>
          <w:b/>
          <w:sz w:val="24"/>
          <w:szCs w:val="24"/>
        </w:rPr>
        <w:t>8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6069A1">
        <w:rPr>
          <w:rFonts w:ascii="Times New Roman" w:hAnsi="Times New Roman"/>
          <w:b/>
          <w:sz w:val="24"/>
          <w:szCs w:val="24"/>
        </w:rPr>
        <w:t>9</w:t>
      </w:r>
      <w:r w:rsidRPr="0076735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:rsidR="00D01602" w:rsidRPr="001530B8" w:rsidRDefault="00D01602" w:rsidP="00050D98">
      <w:pPr>
        <w:pStyle w:val="Sottotitolo"/>
        <w:rPr>
          <w:color w:val="000000" w:themeColor="text1"/>
        </w:rPr>
      </w:pPr>
      <w:r w:rsidRPr="001530B8">
        <w:rPr>
          <w:color w:val="000000" w:themeColor="text1"/>
        </w:rPr>
        <w:t xml:space="preserve">REFERENTE: </w:t>
      </w:r>
      <w:r w:rsidR="00C34BF0" w:rsidRPr="001530B8">
        <w:rPr>
          <w:color w:val="000000" w:themeColor="text1"/>
        </w:rPr>
        <w:t>Mario Spazzini</w:t>
      </w:r>
      <w:r w:rsidRPr="001530B8">
        <w:rPr>
          <w:color w:val="000000" w:themeColor="text1"/>
        </w:rPr>
        <w:t xml:space="preserve"> </w:t>
      </w:r>
    </w:p>
    <w:p w:rsidR="00D01602" w:rsidRPr="001F7418" w:rsidRDefault="00D01602" w:rsidP="00D01602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1D01A1" w:rsidRPr="00767356" w:rsidTr="000F50FC">
        <w:trPr>
          <w:trHeight w:val="728"/>
        </w:trPr>
        <w:tc>
          <w:tcPr>
            <w:tcW w:w="2518" w:type="dxa"/>
          </w:tcPr>
          <w:p w:rsidR="001D01A1" w:rsidRPr="00767356" w:rsidRDefault="001D01A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:rsidR="001D01A1" w:rsidRPr="001E29E8" w:rsidRDefault="001D01A1" w:rsidP="00C723CC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“</w:t>
            </w:r>
            <w:r w:rsidRPr="001E29E8">
              <w:rPr>
                <w:rFonts w:ascii="Times New Roman" w:hAnsi="Times New Roman"/>
                <w:b/>
                <w:sz w:val="16"/>
                <w:szCs w:val="16"/>
              </w:rPr>
              <w:t>La multimedialità a scuola ovvero a scuola di multimedialità</w:t>
            </w:r>
            <w:r w:rsidRPr="001E29E8">
              <w:rPr>
                <w:rFonts w:ascii="Times New Roman" w:hAnsi="Times New Roman"/>
                <w:sz w:val="16"/>
                <w:szCs w:val="16"/>
              </w:rPr>
              <w:t>”</w:t>
            </w:r>
          </w:p>
          <w:p w:rsidR="001D01A1" w:rsidRPr="00767356" w:rsidRDefault="001D01A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E’ la prosecuzione di un progetto che da alcuni anni attuiamo nella nostra scuola.</w:t>
            </w:r>
          </w:p>
        </w:tc>
      </w:tr>
      <w:tr w:rsidR="001D01A1" w:rsidRPr="00767356" w:rsidTr="000F50FC">
        <w:trPr>
          <w:trHeight w:val="425"/>
        </w:trPr>
        <w:tc>
          <w:tcPr>
            <w:tcW w:w="2518" w:type="dxa"/>
          </w:tcPr>
          <w:p w:rsidR="001D01A1" w:rsidRPr="00767356" w:rsidRDefault="001D01A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:rsidR="001D01A1" w:rsidRPr="001E29E8" w:rsidRDefault="001D01A1" w:rsidP="00C723CC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Gruppi di alunni di tutte le classi della scuola.</w:t>
            </w:r>
          </w:p>
          <w:p w:rsidR="001D01A1" w:rsidRPr="00767356" w:rsidRDefault="001D01A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01A1" w:rsidRPr="00767356" w:rsidTr="000F50FC">
        <w:trPr>
          <w:trHeight w:val="425"/>
        </w:trPr>
        <w:tc>
          <w:tcPr>
            <w:tcW w:w="2518" w:type="dxa"/>
          </w:tcPr>
          <w:p w:rsidR="001D01A1" w:rsidRPr="00767356" w:rsidRDefault="001D01A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:rsidR="001D01A1" w:rsidRPr="00767356" w:rsidRDefault="001D01A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Far conoscere gli strumenti utili alla comunicazione multimediale e le relative potenzialità.</w:t>
            </w:r>
          </w:p>
        </w:tc>
      </w:tr>
      <w:tr w:rsidR="001D01A1" w:rsidRPr="00767356" w:rsidTr="000F50FC">
        <w:trPr>
          <w:trHeight w:val="425"/>
        </w:trPr>
        <w:tc>
          <w:tcPr>
            <w:tcW w:w="2518" w:type="dxa"/>
          </w:tcPr>
          <w:p w:rsidR="001D01A1" w:rsidRPr="00767356" w:rsidRDefault="001D01A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(event.)</w:t>
            </w:r>
          </w:p>
        </w:tc>
        <w:tc>
          <w:tcPr>
            <w:tcW w:w="7046" w:type="dxa"/>
          </w:tcPr>
          <w:p w:rsidR="001D01A1" w:rsidRPr="001E29E8" w:rsidRDefault="001D01A1" w:rsidP="00C723CC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Formattare un testo, utilizzare software educativo-didattici;</w:t>
            </w:r>
          </w:p>
          <w:p w:rsidR="001D01A1" w:rsidRPr="001E29E8" w:rsidRDefault="001D01A1" w:rsidP="00C723CC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Saper navigare in siti per bambini per cercare informazioni e immagini;</w:t>
            </w:r>
          </w:p>
          <w:p w:rsidR="001D01A1" w:rsidRPr="001E29E8" w:rsidRDefault="001D01A1" w:rsidP="00C723CC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Realizzare, individualmente e in gruppo, prodotti multimediali;</w:t>
            </w:r>
          </w:p>
          <w:p w:rsidR="001D01A1" w:rsidRPr="001E29E8" w:rsidRDefault="001D01A1" w:rsidP="00C723CC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Scansionare immagini;</w:t>
            </w:r>
          </w:p>
          <w:p w:rsidR="001D01A1" w:rsidRPr="00C34BF0" w:rsidRDefault="001D01A1" w:rsidP="00C34BF0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BF0">
              <w:rPr>
                <w:rFonts w:ascii="Times New Roman" w:hAnsi="Times New Roman"/>
                <w:sz w:val="16"/>
                <w:szCs w:val="16"/>
              </w:rPr>
              <w:t>Inserire musiche e suoni in un testo</w:t>
            </w:r>
            <w:r w:rsidR="00C34BF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1D01A1" w:rsidRPr="00767356" w:rsidTr="000F50FC">
        <w:trPr>
          <w:trHeight w:val="425"/>
        </w:trPr>
        <w:tc>
          <w:tcPr>
            <w:tcW w:w="2518" w:type="dxa"/>
          </w:tcPr>
          <w:p w:rsidR="001D01A1" w:rsidRPr="00767356" w:rsidRDefault="001D01A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(event.)</w:t>
            </w:r>
          </w:p>
        </w:tc>
        <w:tc>
          <w:tcPr>
            <w:tcW w:w="7046" w:type="dxa"/>
          </w:tcPr>
          <w:p w:rsidR="001D01A1" w:rsidRPr="00767356" w:rsidRDefault="001D01A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Promuovere attività didattiche che prevedono lavori di gruppo, ricerche e progetti utilizzando le tecnologie multimediali.</w:t>
            </w:r>
          </w:p>
        </w:tc>
      </w:tr>
      <w:tr w:rsidR="001D01A1" w:rsidRPr="00767356" w:rsidTr="000F50FC">
        <w:trPr>
          <w:trHeight w:val="425"/>
        </w:trPr>
        <w:tc>
          <w:tcPr>
            <w:tcW w:w="2518" w:type="dxa"/>
          </w:tcPr>
          <w:p w:rsidR="001D01A1" w:rsidRPr="00767356" w:rsidRDefault="001D01A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:rsidR="001D01A1" w:rsidRPr="00767356" w:rsidRDefault="001D01A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Promuovere l’interesse verso le discipline scolastiche.</w:t>
            </w:r>
          </w:p>
        </w:tc>
      </w:tr>
      <w:tr w:rsidR="001D01A1" w:rsidRPr="00767356" w:rsidTr="000F50FC">
        <w:trPr>
          <w:trHeight w:val="425"/>
        </w:trPr>
        <w:tc>
          <w:tcPr>
            <w:tcW w:w="2518" w:type="dxa"/>
          </w:tcPr>
          <w:p w:rsidR="001D01A1" w:rsidRPr="00767356" w:rsidRDefault="001D01A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:rsidR="001D01A1" w:rsidRPr="001E29E8" w:rsidRDefault="001D01A1" w:rsidP="00C723CC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E’ stato istituito da diversi anni un laboratorio informatico con possibilità di accesso alla rete, che permette a tutte le classi di accedervi secondo una cadenza settimanale.</w:t>
            </w:r>
          </w:p>
          <w:p w:rsidR="001D01A1" w:rsidRPr="00767356" w:rsidRDefault="001D01A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La scuola ha una programmazione di tecnologia per tutte le classi del quinquennio. Gli alunni si avvicinano così in modo graduale all’uso degli strumenti informatici migliorando le capacità comunicative.</w:t>
            </w:r>
          </w:p>
        </w:tc>
      </w:tr>
      <w:tr w:rsidR="001D01A1" w:rsidRPr="00767356" w:rsidTr="000F50FC">
        <w:trPr>
          <w:trHeight w:val="425"/>
        </w:trPr>
        <w:tc>
          <w:tcPr>
            <w:tcW w:w="2518" w:type="dxa"/>
          </w:tcPr>
          <w:p w:rsidR="001D01A1" w:rsidRPr="00767356" w:rsidRDefault="001D01A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:rsidR="001D01A1" w:rsidRPr="001E29E8" w:rsidRDefault="001D01A1" w:rsidP="00C723CC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Nel primo biennio sono previste attività di conoscenza degli strumenti tecnologici attraverso giochi didattici, utilizzo di programmi come Paint, per produrre disegni, forme, decorazioni, colori…..</w:t>
            </w:r>
          </w:p>
          <w:p w:rsidR="001D01A1" w:rsidRPr="001E29E8" w:rsidRDefault="001D01A1" w:rsidP="00C723CC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Nel triennio successivo gli alunni vengono avviati alla conoscenza dei programmi di video-scrittura e montaggio di immagini con attività finalizzate alla comunicazione di competenze raggiunte nelle diverse discipline.</w:t>
            </w:r>
          </w:p>
          <w:p w:rsidR="001D01A1" w:rsidRPr="001E29E8" w:rsidRDefault="001D01A1" w:rsidP="00C723CC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Le attività sono pianificate nel corso dell’anno scolastico a cura degli insegnanti.</w:t>
            </w:r>
          </w:p>
          <w:p w:rsidR="001D01A1" w:rsidRPr="00767356" w:rsidRDefault="001D01A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01A1" w:rsidRPr="00767356" w:rsidTr="000F50FC">
        <w:trPr>
          <w:trHeight w:val="425"/>
        </w:trPr>
        <w:tc>
          <w:tcPr>
            <w:tcW w:w="2518" w:type="dxa"/>
          </w:tcPr>
          <w:p w:rsidR="001D01A1" w:rsidRPr="00767356" w:rsidRDefault="001D01A1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:rsidR="001D01A1" w:rsidRPr="00767356" w:rsidRDefault="001D01A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Prevede la presenza di un laboratorio informatico sempre efficiente sia nella strumentazione che nella possibilità di accesso alla rete.</w:t>
            </w:r>
          </w:p>
        </w:tc>
      </w:tr>
      <w:tr w:rsidR="001D01A1" w:rsidRPr="00767356" w:rsidTr="000F50FC">
        <w:trPr>
          <w:trHeight w:val="425"/>
        </w:trPr>
        <w:tc>
          <w:tcPr>
            <w:tcW w:w="2518" w:type="dxa"/>
          </w:tcPr>
          <w:p w:rsidR="001D01A1" w:rsidRPr="00767356" w:rsidRDefault="001D01A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Risorse umane (ore) / area</w:t>
            </w:r>
          </w:p>
        </w:tc>
        <w:tc>
          <w:tcPr>
            <w:tcW w:w="7046" w:type="dxa"/>
          </w:tcPr>
          <w:p w:rsidR="001D01A1" w:rsidRPr="00767356" w:rsidRDefault="001D01A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Pagamento docenti referenti.</w:t>
            </w:r>
          </w:p>
        </w:tc>
      </w:tr>
      <w:tr w:rsidR="001D01A1" w:rsidRPr="00767356" w:rsidTr="000F50FC">
        <w:trPr>
          <w:trHeight w:val="425"/>
        </w:trPr>
        <w:tc>
          <w:tcPr>
            <w:tcW w:w="2518" w:type="dxa"/>
          </w:tcPr>
          <w:p w:rsidR="001D01A1" w:rsidRPr="00767356" w:rsidRDefault="001D01A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:rsidR="001D01A1" w:rsidRPr="001E29E8" w:rsidRDefault="001D01A1" w:rsidP="00C723CC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Prevede la necessità di avere nelle singole aule pc e tablet;</w:t>
            </w:r>
          </w:p>
          <w:p w:rsidR="001D01A1" w:rsidRPr="001E29E8" w:rsidRDefault="001D01A1" w:rsidP="00C723CC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 xml:space="preserve">Necessita nel tempo della presenza in tutte </w:t>
            </w:r>
            <w:proofErr w:type="gramStart"/>
            <w:r w:rsidRPr="001E29E8">
              <w:rPr>
                <w:rFonts w:ascii="Times New Roman" w:hAnsi="Times New Roman"/>
                <w:sz w:val="16"/>
                <w:szCs w:val="16"/>
              </w:rPr>
              <w:t>le classe</w:t>
            </w:r>
            <w:proofErr w:type="gramEnd"/>
            <w:r w:rsidRPr="001E29E8">
              <w:rPr>
                <w:rFonts w:ascii="Times New Roman" w:hAnsi="Times New Roman"/>
                <w:sz w:val="16"/>
                <w:szCs w:val="16"/>
              </w:rPr>
              <w:t xml:space="preserve"> della LIM;</w:t>
            </w:r>
          </w:p>
          <w:p w:rsidR="001D01A1" w:rsidRPr="001E29E8" w:rsidRDefault="001D01A1" w:rsidP="00C723CC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Prevede l’acquisto di dieci pc desktop nell’aula d’informatica per sostituire quelli obsoleti.</w:t>
            </w:r>
          </w:p>
          <w:p w:rsidR="001D01A1" w:rsidRPr="00767356" w:rsidRDefault="001D01A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01A1" w:rsidRPr="00767356" w:rsidTr="000F50FC">
        <w:trPr>
          <w:trHeight w:val="425"/>
        </w:trPr>
        <w:tc>
          <w:tcPr>
            <w:tcW w:w="2518" w:type="dxa"/>
          </w:tcPr>
          <w:p w:rsidR="001D01A1" w:rsidRPr="00767356" w:rsidRDefault="001D01A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:rsidR="001D01A1" w:rsidRPr="00767356" w:rsidRDefault="001D01A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Produzione di elaborati o preparazione di visualizzazioni da valutare con apposite scale disposte dai docenti interessati.</w:t>
            </w:r>
          </w:p>
        </w:tc>
      </w:tr>
      <w:tr w:rsidR="00C34BF0" w:rsidRPr="00767356" w:rsidTr="000F50FC">
        <w:trPr>
          <w:trHeight w:val="425"/>
        </w:trPr>
        <w:tc>
          <w:tcPr>
            <w:tcW w:w="2518" w:type="dxa"/>
          </w:tcPr>
          <w:p w:rsidR="00C34BF0" w:rsidRPr="00767356" w:rsidRDefault="00C34BF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:rsidR="00C34BF0" w:rsidRPr="001E29E8" w:rsidRDefault="00C34BF0" w:rsidP="00C723CC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E’ previsto un percorso per il miglioramento della dotazione strumentale della scuola e la sistemazione del laboratorio.</w:t>
            </w:r>
          </w:p>
          <w:p w:rsidR="00C34BF0" w:rsidRPr="001E29E8" w:rsidRDefault="00C34BF0" w:rsidP="00C723CC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Gli alunni acquisiscono competenze in campo tecnologico secondo il curricolo di scuola (vedasi PTOF).</w:t>
            </w:r>
          </w:p>
          <w:p w:rsidR="00C34BF0" w:rsidRPr="001E29E8" w:rsidRDefault="00C34BF0" w:rsidP="00C723CC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Si prevedono corsi di formazione e autoformazione degli insegnanti.</w:t>
            </w:r>
          </w:p>
          <w:p w:rsidR="00C34BF0" w:rsidRPr="00767356" w:rsidRDefault="00C34BF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BF0" w:rsidRPr="00767356" w:rsidTr="000F50FC">
        <w:trPr>
          <w:trHeight w:val="425"/>
        </w:trPr>
        <w:tc>
          <w:tcPr>
            <w:tcW w:w="2518" w:type="dxa"/>
          </w:tcPr>
          <w:p w:rsidR="00C34BF0" w:rsidRPr="00767356" w:rsidRDefault="00C34BF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:rsidR="00C34BF0" w:rsidRPr="001E29E8" w:rsidRDefault="00C34BF0" w:rsidP="00C723CC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 xml:space="preserve">Risultati scolastici migliori per tutti gli alunni. Miglioramenti significativi nell’interesse verso le discipline scolastiche in modo trasversale. </w:t>
            </w:r>
          </w:p>
          <w:p w:rsidR="00C34BF0" w:rsidRPr="00767356" w:rsidRDefault="00C34BF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Apprendimento collaborativo.</w:t>
            </w:r>
          </w:p>
        </w:tc>
      </w:tr>
    </w:tbl>
    <w:p w:rsidR="00D01602" w:rsidRDefault="00D01602" w:rsidP="00D01602">
      <w:pPr>
        <w:spacing w:line="360" w:lineRule="auto"/>
        <w:rPr>
          <w:rFonts w:ascii="Times New Roman" w:hAnsi="Times New Roman"/>
        </w:rPr>
      </w:pPr>
    </w:p>
    <w:p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01602" w:rsidRPr="00767356" w:rsidTr="000F50FC">
        <w:tc>
          <w:tcPr>
            <w:tcW w:w="9488" w:type="dxa"/>
          </w:tcPr>
          <w:p w:rsidR="00C34BF0" w:rsidRPr="00C34BF0" w:rsidRDefault="00D01602" w:rsidP="00C34BF0">
            <w:pPr>
              <w:pStyle w:val="Paragrafoelenco"/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  <w:r w:rsidRPr="00767356">
              <w:rPr>
                <w:rFonts w:ascii="Times New Roman" w:hAnsi="Times New Roman"/>
              </w:rPr>
              <w:t xml:space="preserve"> </w:t>
            </w:r>
          </w:p>
          <w:p w:rsidR="00C34BF0" w:rsidRPr="001E29E8" w:rsidRDefault="00C34BF0" w:rsidP="00C34BF0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E29E8">
              <w:rPr>
                <w:rFonts w:ascii="Times New Roman" w:hAnsi="Times New Roman"/>
                <w:sz w:val="16"/>
                <w:szCs w:val="16"/>
              </w:rPr>
              <w:t>E’</w:t>
            </w:r>
            <w:proofErr w:type="gramEnd"/>
            <w:r w:rsidRPr="001E29E8">
              <w:rPr>
                <w:rFonts w:ascii="Times New Roman" w:hAnsi="Times New Roman"/>
                <w:sz w:val="16"/>
                <w:szCs w:val="16"/>
              </w:rPr>
              <w:t xml:space="preserve"> rivolto a tutti gli alunni della scuola.</w:t>
            </w:r>
          </w:p>
          <w:p w:rsidR="00C34BF0" w:rsidRPr="001E29E8" w:rsidRDefault="00C34BF0" w:rsidP="00C34BF0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Far conoscere strumenti utili alla comunicazione multimediale e relative potenzialità</w:t>
            </w:r>
          </w:p>
          <w:p w:rsidR="00C34BF0" w:rsidRPr="00C34BF0" w:rsidRDefault="00C34BF0" w:rsidP="00C34BF0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4BF0">
              <w:rPr>
                <w:rFonts w:ascii="Times New Roman" w:hAnsi="Times New Roman"/>
                <w:sz w:val="16"/>
                <w:szCs w:val="16"/>
              </w:rPr>
              <w:t>Insegna a formattare un testo, a utilizzare software educativo didattici, a navigare in siti per bambini, a realizzare prodotti multimediali.</w:t>
            </w:r>
          </w:p>
          <w:p w:rsidR="00D01602" w:rsidRPr="00C34BF0" w:rsidRDefault="00C34BF0" w:rsidP="00C34BF0">
            <w:pPr>
              <w:pStyle w:val="Paragrafoelenco"/>
              <w:spacing w:line="360" w:lineRule="auto"/>
              <w:jc w:val="both"/>
              <w:rPr>
                <w:rFonts w:ascii="Times New Roman" w:hAnsi="Times New Roman"/>
              </w:rPr>
            </w:pPr>
            <w:r w:rsidRPr="00C34BF0">
              <w:rPr>
                <w:rFonts w:ascii="Times New Roman" w:hAnsi="Times New Roman"/>
                <w:sz w:val="16"/>
                <w:szCs w:val="16"/>
              </w:rPr>
              <w:t>Prevede l’utilizzo di un laboratorio informatico e della lim.</w:t>
            </w:r>
          </w:p>
        </w:tc>
      </w:tr>
    </w:tbl>
    <w:p w:rsidR="00D01602" w:rsidRDefault="00D01602" w:rsidP="00D01602">
      <w:pPr>
        <w:spacing w:line="360" w:lineRule="auto"/>
        <w:rPr>
          <w:rFonts w:ascii="Times New Roman" w:hAnsi="Times New Roman"/>
        </w:rPr>
      </w:pPr>
    </w:p>
    <w:p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D01602" w:rsidRPr="00767356" w:rsidTr="000F50FC">
        <w:trPr>
          <w:trHeight w:val="425"/>
        </w:trPr>
        <w:tc>
          <w:tcPr>
            <w:tcW w:w="9564" w:type="dxa"/>
          </w:tcPr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€_________________________ </w:t>
            </w: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:rsidR="00D01602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tabs>
                <w:tab w:val="num" w:pos="284"/>
              </w:tabs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……………... </w:t>
      </w:r>
    </w:p>
    <w:p w:rsidR="00D01602" w:rsidRPr="00767356" w:rsidRDefault="00D01602" w:rsidP="00D01602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>____________</w:t>
      </w:r>
      <w:r w:rsidR="00C34BF0">
        <w:rPr>
          <w:rFonts w:ascii="Times New Roman" w:hAnsi="Times New Roman"/>
          <w:sz w:val="20"/>
          <w:szCs w:val="20"/>
        </w:rPr>
        <w:t>Mario Spazzini</w:t>
      </w:r>
      <w:r w:rsidRPr="00767356">
        <w:rPr>
          <w:rFonts w:ascii="Times New Roman" w:hAnsi="Times New Roman"/>
          <w:sz w:val="20"/>
          <w:szCs w:val="20"/>
        </w:rPr>
        <w:t>__________________</w:t>
      </w:r>
    </w:p>
    <w:p w:rsidR="00D01602" w:rsidRPr="00767356" w:rsidRDefault="00D01602" w:rsidP="00D01602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Pr="00767356">
        <w:rPr>
          <w:rFonts w:ascii="Times New Roman" w:hAnsi="Times New Roman"/>
          <w:sz w:val="20"/>
          <w:szCs w:val="20"/>
        </w:rPr>
        <w:t xml:space="preserve"> referente</w:t>
      </w:r>
    </w:p>
    <w:p w:rsidR="00D01602" w:rsidRPr="00767356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D01602" w:rsidRDefault="00D01602" w:rsidP="00D01602"/>
    <w:p w:rsidR="00D01602" w:rsidRDefault="00D01602" w:rsidP="00D01602"/>
    <w:p w:rsidR="001564D4" w:rsidRDefault="001564D4"/>
    <w:sectPr w:rsidR="001564D4" w:rsidSect="00D016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0D8" w:rsidRDefault="006330D8">
      <w:pPr>
        <w:spacing w:after="0" w:line="240" w:lineRule="auto"/>
      </w:pPr>
      <w:r>
        <w:separator/>
      </w:r>
    </w:p>
  </w:endnote>
  <w:endnote w:type="continuationSeparator" w:id="0">
    <w:p w:rsidR="006330D8" w:rsidRDefault="0063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FB7" w:rsidRDefault="004570DA" w:rsidP="00477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100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57FB7" w:rsidRDefault="006330D8" w:rsidP="002847BA">
    <w:pPr>
      <w:pStyle w:val="Pidipagina"/>
      <w:ind w:right="360"/>
    </w:pPr>
  </w:p>
  <w:p w:rsidR="00157FB7" w:rsidRDefault="006330D8"/>
  <w:p w:rsidR="00157FB7" w:rsidRDefault="006330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FB7" w:rsidRDefault="004570DA" w:rsidP="005B49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1003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E6ECE">
      <w:rPr>
        <w:rStyle w:val="Numeropagina"/>
      </w:rPr>
      <w:t>3</w:t>
    </w:r>
    <w:r>
      <w:rPr>
        <w:rStyle w:val="Numeropagina"/>
      </w:rPr>
      <w:fldChar w:fldCharType="end"/>
    </w:r>
  </w:p>
  <w:p w:rsidR="00157FB7" w:rsidRPr="009622D8" w:rsidRDefault="00610036" w:rsidP="00C908C6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:rsidR="00157FB7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:rsidR="00157FB7" w:rsidRPr="009622D8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 xml:space="preserve">Revisione: ottobre </w:t>
    </w:r>
    <w:r>
      <w:rPr>
        <w:rFonts w:ascii="Times New Roman" w:hAnsi="Times New Roman" w:cs="Times New Roman"/>
        <w:b/>
        <w:i/>
        <w:sz w:val="16"/>
        <w:szCs w:val="16"/>
      </w:rPr>
      <w:t>201</w:t>
    </w:r>
    <w:r w:rsidR="001530B8">
      <w:rPr>
        <w:rFonts w:ascii="Times New Roman" w:hAnsi="Times New Roman" w:cs="Times New Roman"/>
        <w:b/>
        <w:i/>
        <w:sz w:val="16"/>
        <w:szCs w:val="16"/>
      </w:rPr>
      <w:t>8</w:t>
    </w:r>
    <w:bookmarkStart w:id="0" w:name="_GoBack"/>
    <w:bookmarkEnd w:id="0"/>
    <w:r>
      <w:rPr>
        <w:rFonts w:ascii="Times New Roman" w:hAnsi="Times New Roman" w:cs="Times New Roman"/>
        <w:b/>
        <w:i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0B8" w:rsidRDefault="001530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0D8" w:rsidRDefault="006330D8">
      <w:pPr>
        <w:spacing w:after="0" w:line="240" w:lineRule="auto"/>
      </w:pPr>
      <w:r>
        <w:separator/>
      </w:r>
    </w:p>
  </w:footnote>
  <w:footnote w:type="continuationSeparator" w:id="0">
    <w:p w:rsidR="006330D8" w:rsidRDefault="0063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0B8" w:rsidRDefault="001530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64A" w:rsidRDefault="006330D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0B8" w:rsidRDefault="001530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241F0"/>
    <w:multiLevelType w:val="hybridMultilevel"/>
    <w:tmpl w:val="CD141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93D9A"/>
    <w:multiLevelType w:val="hybridMultilevel"/>
    <w:tmpl w:val="F2E4A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81CE9"/>
    <w:multiLevelType w:val="hybridMultilevel"/>
    <w:tmpl w:val="E1449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602"/>
    <w:rsid w:val="00050D98"/>
    <w:rsid w:val="001530B8"/>
    <w:rsid w:val="001564D4"/>
    <w:rsid w:val="001D01A1"/>
    <w:rsid w:val="001D6A03"/>
    <w:rsid w:val="004570DA"/>
    <w:rsid w:val="006069A1"/>
    <w:rsid w:val="00610036"/>
    <w:rsid w:val="006330D8"/>
    <w:rsid w:val="00784EF8"/>
    <w:rsid w:val="00A30F58"/>
    <w:rsid w:val="00BD654E"/>
    <w:rsid w:val="00C34BF0"/>
    <w:rsid w:val="00CE6ECE"/>
    <w:rsid w:val="00D01602"/>
    <w:rsid w:val="00FE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2778"/>
  <w15:docId w15:val="{584BB010-08AA-4580-BCEA-15772F7F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01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01A1"/>
    <w:rPr>
      <w:rFonts w:ascii="Tahoma" w:eastAsia="SimSun" w:hAnsi="Tahoma" w:cs="Tahoma"/>
      <w:noProof/>
      <w:kern w:val="3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D01A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eastAsia="Calibri" w:cs="Times New Roman"/>
      <w:noProof w:val="0"/>
      <w:kern w:val="0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0D9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0D98"/>
    <w:rPr>
      <w:rFonts w:asciiTheme="majorHAnsi" w:eastAsiaTheme="majorEastAsia" w:hAnsiTheme="majorHAnsi" w:cstheme="majorBidi"/>
      <w:i/>
      <w:iCs/>
      <w:noProof/>
      <w:color w:val="5B9BD5" w:themeColor="accent1"/>
      <w:spacing w:val="15"/>
      <w:kern w:val="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gov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Delvecchio</dc:creator>
  <cp:lastModifiedBy>eleonora prevarin</cp:lastModifiedBy>
  <cp:revision>4</cp:revision>
  <dcterms:created xsi:type="dcterms:W3CDTF">2018-10-28T11:13:00Z</dcterms:created>
  <dcterms:modified xsi:type="dcterms:W3CDTF">2018-10-28T13:18:00Z</dcterms:modified>
</cp:coreProperties>
</file>