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2C" w:rsidRDefault="00FD0D2C"/>
    <w:p w:rsidR="00FD0D2C" w:rsidRDefault="00FD0D2C"/>
    <w:p w:rsidR="00FD0D2C" w:rsidRDefault="00FD0D2C"/>
    <w:p w:rsidR="00FD0D2C" w:rsidRDefault="00457F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_x0000_s1026" style="width:50.2pt;height:47.2pt;mso-position-horizontal-relative:char;mso-position-vertical-relative:line" coordsize="6381,6000">
            <v:rect id="_x0000_s1027" style="position:absolute;width:6381;height:600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81;height:6000">
              <v:imagedata r:id="rId7" o:title="image1"/>
            </v:shape>
            <w10:anchorlock/>
          </v:group>
        </w:pict>
      </w:r>
    </w:p>
    <w:p w:rsidR="00FD0D2C" w:rsidRDefault="000B1B67">
      <w:pPr>
        <w:tabs>
          <w:tab w:val="center" w:pos="4674"/>
          <w:tab w:val="left" w:pos="861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de-DE"/>
        </w:rPr>
        <w:tab/>
        <w:t>ISTITUTO COMPRENSIVO MARGHERITA HACK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de-DE"/>
        </w:rPr>
        <w:tab/>
      </w:r>
    </w:p>
    <w:p w:rsidR="00FD0D2C" w:rsidRDefault="000B1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Via Croce Rossa, 4 - San Donato Milanese - (Milano)</w:t>
      </w:r>
    </w:p>
    <w:p w:rsidR="00FD0D2C" w:rsidRDefault="000B1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de-DE"/>
        </w:rPr>
        <w:t xml:space="preserve">TEL. 025231684 </w:t>
      </w:r>
      <w:r>
        <w:rPr>
          <w:rFonts w:ascii="Times New Roman" w:hAnsi="Times New Roman"/>
          <w:b/>
          <w:bCs/>
          <w:sz w:val="18"/>
          <w:szCs w:val="18"/>
        </w:rPr>
        <w:t xml:space="preserve">– </w:t>
      </w:r>
      <w:r>
        <w:rPr>
          <w:rFonts w:ascii="Times New Roman" w:hAnsi="Times New Roman"/>
          <w:b/>
          <w:bCs/>
          <w:sz w:val="18"/>
          <w:szCs w:val="18"/>
          <w:lang w:val="pt-PT"/>
        </w:rPr>
        <w:t>COD. MECC. MIIC8FB00P</w:t>
      </w:r>
    </w:p>
    <w:p w:rsidR="00FD0D2C" w:rsidRDefault="00457F51">
      <w:pPr>
        <w:spacing w:after="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hyperlink r:id="rId8" w:history="1">
        <w:r w:rsidR="000B1B67">
          <w:rPr>
            <w:rStyle w:val="Hyperlink0"/>
            <w:rFonts w:eastAsia="Calibri"/>
          </w:rPr>
          <w:t>www.icsmargheritahacksandonatomi.gov.it</w:t>
        </w:r>
      </w:hyperlink>
    </w:p>
    <w:p w:rsidR="00FD0D2C" w:rsidRDefault="000B1B67">
      <w:pPr>
        <w:spacing w:line="36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  <w:u w:val="single"/>
          <w:lang w:val="da-DK"/>
        </w:rPr>
        <w:t xml:space="preserve">ALLEGATO 4 </w:t>
      </w:r>
    </w:p>
    <w:p w:rsidR="00FD0D2C" w:rsidRDefault="000B1B67">
      <w:pPr>
        <w:spacing w:line="36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>A.S. 2018/2019 - SCHEDA DI PROGETTO</w:t>
      </w:r>
    </w:p>
    <w:p w:rsidR="00FD0D2C" w:rsidRDefault="000B1B67">
      <w:pPr>
        <w:spacing w:line="360" w:lineRule="auto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lang w:val="de-DE"/>
        </w:rPr>
        <w:t xml:space="preserve">REFERENTE: </w:t>
      </w:r>
      <w:proofErr w:type="spellStart"/>
      <w:r>
        <w:rPr>
          <w:rStyle w:val="Nessuno"/>
          <w:rFonts w:ascii="Times New Roman" w:hAnsi="Times New Roman"/>
          <w:sz w:val="20"/>
          <w:szCs w:val="20"/>
        </w:rPr>
        <w:t>Merchione</w:t>
      </w:r>
      <w:proofErr w:type="spellEnd"/>
      <w:r>
        <w:rPr>
          <w:rStyle w:val="Nessuno"/>
          <w:rFonts w:ascii="Times New Roman" w:hAnsi="Times New Roman"/>
          <w:sz w:val="20"/>
          <w:szCs w:val="20"/>
        </w:rPr>
        <w:t xml:space="preserve"> Lucia</w:t>
      </w:r>
    </w:p>
    <w:p w:rsidR="00FD0D2C" w:rsidRDefault="000B1B67">
      <w:pPr>
        <w:spacing w:line="36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  <w:lang w:val="de-DE"/>
        </w:rPr>
        <w:t>PARTE A</w:t>
      </w:r>
    </w:p>
    <w:tbl>
      <w:tblPr>
        <w:tblStyle w:val="TableNormal"/>
        <w:tblW w:w="95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18"/>
        <w:gridCol w:w="7046"/>
      </w:tblGrid>
      <w:tr w:rsidR="00FD0D2C">
        <w:trPr>
          <w:trHeight w:val="5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Progetto Continuità Infanzia-Primaria 2018/2019</w:t>
            </w:r>
          </w:p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Indicare se trattasi di 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NUOVO </w:t>
            </w:r>
            <w:proofErr w:type="gramStart"/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□ 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oppure</w:t>
            </w:r>
            <w:proofErr w:type="gramEnd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 di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PROSECUZIONE  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FD0D2C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Classi 1 – 4 – 5 della Scuola Primaria e alunni dell’ultimo anno della Scuola Infanzia</w:t>
            </w:r>
          </w:p>
        </w:tc>
      </w:tr>
      <w:tr w:rsidR="00FD0D2C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Priorit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fr-FR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cui si riferisce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Quelle del RAV, se il progetto si riferisce a una di esse.</w:t>
            </w:r>
          </w:p>
        </w:tc>
      </w:tr>
      <w:tr w:rsidR="00FD0D2C">
        <w:trPr>
          <w:trHeight w:val="5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Favorire il passaggio degli alunni dalla Sc. Infanzia alla Sc. Primaria. </w:t>
            </w:r>
          </w:p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Formare classi eterogenee al loro interno ed omogenee tra loro. </w:t>
            </w:r>
          </w:p>
        </w:tc>
      </w:tr>
      <w:tr w:rsidR="00FD0D2C">
        <w:trPr>
          <w:trHeight w:val="5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Assegnare un tutor ad ogni piccolo per programmare qualche attività insieme e promuovere un clima sereno.</w:t>
            </w:r>
          </w:p>
        </w:tc>
      </w:tr>
      <w:tr w:rsidR="00FD0D2C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Altre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priorit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fr-FR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(eventuale)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Nel caso si tratti di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priorit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fr-FR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di istituto non desunte dal RAV.</w:t>
            </w:r>
          </w:p>
        </w:tc>
      </w:tr>
      <w:tr w:rsidR="00FD0D2C">
        <w:trPr>
          <w:trHeight w:val="22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rStyle w:val="Nessuno"/>
                <w:kern w:val="0"/>
                <w:sz w:val="20"/>
                <w:szCs w:val="20"/>
              </w:rPr>
              <w:t>Migliorare il rapporto tra le scuole del territorio e promuovere il passaggio di informazioni tra i due ordini di scuola, favorire l’integrazione di tutti gli alunni classi prime: soglia ludica e formazione classi.</w:t>
            </w:r>
          </w:p>
          <w:p w:rsidR="00FD0D2C" w:rsidRDefault="000B1B67">
            <w:pPr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rStyle w:val="Nessuno"/>
                <w:kern w:val="0"/>
                <w:sz w:val="20"/>
                <w:szCs w:val="20"/>
              </w:rPr>
              <w:t>I docenti delle classi quarte si occuperanno della realizzazione delle 3 fasi di accoglienza dei nuovi alunni.</w:t>
            </w:r>
          </w:p>
          <w:p w:rsidR="00FD0D2C" w:rsidRDefault="000B1B67">
            <w:pPr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kern w:val="0"/>
                <w:sz w:val="18"/>
                <w:szCs w:val="18"/>
              </w:rPr>
            </w:pPr>
            <w:r>
              <w:rPr>
                <w:rStyle w:val="Nessuno"/>
                <w:kern w:val="0"/>
                <w:sz w:val="18"/>
                <w:szCs w:val="18"/>
              </w:rPr>
              <w:t>Ai d</w:t>
            </w:r>
            <w:r>
              <w:rPr>
                <w:rStyle w:val="Nessuno"/>
                <w:kern w:val="0"/>
                <w:sz w:val="20"/>
                <w:szCs w:val="20"/>
              </w:rPr>
              <w:t xml:space="preserve">ocenti delle classi quinte sono affidati insieme alla referente i colloqui con le Scuole Infanzia del territorio. Indicare in particolare i casi difficili che si vogliono attenzionare o gli aspetti che </w:t>
            </w:r>
            <w:proofErr w:type="gramStart"/>
            <w:r>
              <w:rPr>
                <w:rStyle w:val="Nessuno"/>
                <w:kern w:val="0"/>
                <w:sz w:val="20"/>
                <w:szCs w:val="20"/>
              </w:rPr>
              <w:t>si  devono</w:t>
            </w:r>
            <w:proofErr w:type="gramEnd"/>
            <w:r>
              <w:rPr>
                <w:rStyle w:val="Nessuno"/>
                <w:kern w:val="0"/>
                <w:sz w:val="20"/>
                <w:szCs w:val="20"/>
              </w:rPr>
              <w:t xml:space="preserve"> prendere in considerazione.</w:t>
            </w:r>
          </w:p>
        </w:tc>
      </w:tr>
      <w:tr w:rsidR="00FD0D2C">
        <w:trPr>
          <w:trHeight w:val="12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Attivit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fr-FR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previste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Abbinamento tutor, attività laboratoriali, lettura e drammatizzazione della storia, attività ludiche e conoscenza degli ambienti della scuola.</w:t>
            </w:r>
          </w:p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 Tempo </w:t>
            </w:r>
            <w:proofErr w:type="gram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previsto  per</w:t>
            </w:r>
            <w:proofErr w:type="gramEnd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 la realizzazione della storia da settembre a giugno.</w:t>
            </w:r>
          </w:p>
        </w:tc>
      </w:tr>
      <w:tr w:rsidR="00FD0D2C">
        <w:trPr>
          <w:trHeight w:val="5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Eventuali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Costi previsti per materiali di facile consumo e ore riconosciute ai docenti per realizzazione storia, colloqui con la scuola infanzia, riunioni ecc.</w:t>
            </w:r>
          </w:p>
        </w:tc>
      </w:tr>
      <w:tr w:rsidR="00FD0D2C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Ore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previste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realizzazione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. (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Vedere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anche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FIS)</w:t>
            </w:r>
          </w:p>
        </w:tc>
      </w:tr>
      <w:tr w:rsidR="00FD0D2C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Laboratorio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pittura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e informatica.</w:t>
            </w:r>
          </w:p>
        </w:tc>
      </w:tr>
      <w:tr w:rsidR="00FD0D2C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Open day, partecipazione alle fasi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continuit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fr-FR"/>
              </w:rPr>
              <w:t>à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, formazione classi.</w:t>
            </w:r>
          </w:p>
        </w:tc>
      </w:tr>
      <w:tr w:rsidR="00FD0D2C">
        <w:trPr>
          <w:trHeight w:val="8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Se il progetto è su più anni, indicare il punto di sviluppo intermedio atteso alla fine di ciascun anno.</w:t>
            </w:r>
          </w:p>
        </w:tc>
      </w:tr>
      <w:tr w:rsidR="00FD0D2C">
        <w:trPr>
          <w:trHeight w:val="12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Con riferimento agli indicatori utilizzati, al termine del percorso.</w:t>
            </w:r>
          </w:p>
          <w:p w:rsidR="00FD0D2C" w:rsidRDefault="000B1B67">
            <w:pPr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Ai fini della rendicontazione finale, si produrranno due verifiche distinte: </w:t>
            </w:r>
          </w:p>
          <w:p w:rsidR="00FD0D2C" w:rsidRDefault="000B1B67">
            <w:pPr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 - una per il progetto “Soglia ludica”,</w:t>
            </w:r>
          </w:p>
          <w:p w:rsidR="00FD0D2C" w:rsidRDefault="000B1B67">
            <w:pPr>
              <w:spacing w:after="0" w:line="36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- una per il progetto Continuità.</w:t>
            </w:r>
          </w:p>
        </w:tc>
      </w:tr>
    </w:tbl>
    <w:p w:rsidR="00FD0D2C" w:rsidRDefault="00FD0D2C">
      <w:pPr>
        <w:spacing w:line="240" w:lineRule="auto"/>
        <w:ind w:left="108" w:hanging="108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0D2C" w:rsidRDefault="00FD0D2C">
      <w:pPr>
        <w:spacing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0D2C" w:rsidRDefault="00FD0D2C">
      <w:pPr>
        <w:spacing w:line="360" w:lineRule="auto"/>
        <w:rPr>
          <w:rStyle w:val="Nessuno"/>
          <w:rFonts w:ascii="Times New Roman" w:eastAsia="Times New Roman" w:hAnsi="Times New Roman" w:cs="Times New Roman"/>
        </w:rPr>
      </w:pPr>
    </w:p>
    <w:p w:rsidR="00FD0D2C" w:rsidRDefault="000B1B67">
      <w:pPr>
        <w:spacing w:line="360" w:lineRule="auto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  <w:lang w:val="de-DE"/>
        </w:rPr>
        <w:t>PARTE B</w:t>
      </w:r>
    </w:p>
    <w:tbl>
      <w:tblPr>
        <w:tblStyle w:val="TableNormal"/>
        <w:tblW w:w="94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88"/>
      </w:tblGrid>
      <w:tr w:rsidR="00FD0D2C">
        <w:trPr>
          <w:trHeight w:val="1477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0B1B67">
            <w:pPr>
              <w:spacing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  <w:b/>
                <w:bCs/>
                <w:lang w:val="de-DE"/>
              </w:rPr>
              <w:t>DESCRIZIONE SINTETICA DA INSERIRE NEL DOCUMENTO PTOF</w:t>
            </w:r>
            <w:r>
              <w:rPr>
                <w:rStyle w:val="Nessuno"/>
                <w:rFonts w:ascii="Times New Roman" w:hAnsi="Times New Roman"/>
              </w:rPr>
              <w:t xml:space="preserve"> </w:t>
            </w:r>
          </w:p>
          <w:p w:rsidR="00FD0D2C" w:rsidRDefault="000B1B67">
            <w:pPr>
              <w:spacing w:line="36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Favorire il passaggio degli alunni dalla Sc. Infanzia alla Sc. Primaria, formare classi eterogenee al loro interno ed omogenee tra loro, migliorando il rapporto con le scuole del territorio. Coinvolti i docenti responsabili del progetto dei due ordini di scuola e i docenti delle classi interessate. </w:t>
            </w:r>
          </w:p>
        </w:tc>
      </w:tr>
    </w:tbl>
    <w:p w:rsidR="00FD0D2C" w:rsidRDefault="00FD0D2C">
      <w:pPr>
        <w:spacing w:line="240" w:lineRule="auto"/>
        <w:ind w:left="108" w:hanging="108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FD0D2C" w:rsidRDefault="00FD0D2C">
      <w:pPr>
        <w:spacing w:line="240" w:lineRule="auto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FD0D2C" w:rsidRDefault="00FD0D2C">
      <w:pPr>
        <w:spacing w:line="360" w:lineRule="auto"/>
        <w:rPr>
          <w:rStyle w:val="Nessuno"/>
          <w:rFonts w:ascii="Times New Roman" w:eastAsia="Times New Roman" w:hAnsi="Times New Roman" w:cs="Times New Roman"/>
        </w:rPr>
      </w:pPr>
    </w:p>
    <w:p w:rsidR="00FD0D2C" w:rsidRDefault="000B1B67">
      <w:pPr>
        <w:spacing w:line="360" w:lineRule="auto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  <w:lang w:val="de-DE"/>
        </w:rPr>
        <w:t>PARTE C</w:t>
      </w:r>
    </w:p>
    <w:tbl>
      <w:tblPr>
        <w:tblStyle w:val="TableNormal"/>
        <w:tblW w:w="95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64"/>
      </w:tblGrid>
      <w:tr w:rsidR="00FD0D2C">
        <w:trPr>
          <w:trHeight w:val="3815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D2C" w:rsidRDefault="00FD0D2C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D2C" w:rsidRDefault="000B1B67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FD0D2C" w:rsidRDefault="000B1B67">
            <w:pPr>
              <w:widowControl/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dell’ISTITUTO 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>€</w:t>
            </w:r>
            <w:proofErr w:type="gram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_________________________ </w:t>
            </w:r>
          </w:p>
          <w:p w:rsidR="00FD0D2C" w:rsidRDefault="000B1B67">
            <w:pPr>
              <w:widowControl/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es-ES_tradnl"/>
              </w:rPr>
              <w:t>FINANZIAMENTO DELL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ENTE ESTERNO (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) ____________________________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>€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____________________</w:t>
            </w:r>
          </w:p>
          <w:p w:rsidR="00FD0D2C" w:rsidRDefault="000B1B67">
            <w:pPr>
              <w:widowControl/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es-ES_tradnl"/>
              </w:rPr>
              <w:t>FINANZIAMENTO DEL COMITATO GENITORI O DELL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’ASSOCIAZIONE (specificare) </w:t>
            </w:r>
          </w:p>
          <w:p w:rsidR="00FD0D2C" w:rsidRDefault="000B1B67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_______________________________________________________________________________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>€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</w:t>
            </w:r>
          </w:p>
          <w:p w:rsidR="00FD0D2C" w:rsidRDefault="000B1B67">
            <w:pPr>
              <w:widowControl/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de-DE"/>
              </w:rPr>
              <w:t xml:space="preserve">CONTRIBUTO VOLONTARIO PER OGNI ALUNNO DI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________________________</w:t>
            </w:r>
          </w:p>
          <w:p w:rsidR="00FD0D2C" w:rsidRDefault="000B1B67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per un TOTALE di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_______________________  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saranno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versati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all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de-DE"/>
              </w:rPr>
              <w:t>ISTITUTO</w:t>
            </w:r>
          </w:p>
          <w:p w:rsidR="00FD0D2C" w:rsidRDefault="00FD0D2C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D2C" w:rsidRDefault="000B1B67">
            <w:pPr>
              <w:widowControl/>
              <w:numPr>
                <w:ilvl w:val="0"/>
                <w:numId w:val="4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ATTIVIT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fr-FR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de-DE"/>
              </w:rPr>
              <w:t>A COSTO ZERO</w:t>
            </w:r>
          </w:p>
        </w:tc>
      </w:tr>
    </w:tbl>
    <w:p w:rsidR="00FD0D2C" w:rsidRDefault="00FD0D2C">
      <w:pPr>
        <w:spacing w:line="240" w:lineRule="auto"/>
        <w:ind w:left="108" w:hanging="108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FD0D2C" w:rsidRDefault="00FD0D2C">
      <w:pPr>
        <w:spacing w:line="240" w:lineRule="auto"/>
        <w:rPr>
          <w:rStyle w:val="Nessuno"/>
          <w:rFonts w:ascii="Times New Roman" w:eastAsia="Times New Roman" w:hAnsi="Times New Roman" w:cs="Times New Roman"/>
          <w:b/>
          <w:bCs/>
        </w:rPr>
      </w:pPr>
    </w:p>
    <w:p w:rsidR="00FD0D2C" w:rsidRDefault="00FD0D2C">
      <w:pPr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FD0D2C" w:rsidRDefault="000B1B67">
      <w:pPr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>San Donato Milanese, 15/10/2018</w:t>
      </w:r>
    </w:p>
    <w:p w:rsidR="00FD0D2C" w:rsidRDefault="000B1B67">
      <w:pPr>
        <w:spacing w:after="0" w:line="360" w:lineRule="auto"/>
        <w:jc w:val="righ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lang w:val="en-US"/>
        </w:rPr>
        <w:t>_</w:t>
      </w:r>
      <w:r>
        <w:rPr>
          <w:rStyle w:val="Nessuno"/>
          <w:rFonts w:ascii="Times New Roman" w:hAnsi="Times New Roman"/>
          <w:sz w:val="20"/>
          <w:szCs w:val="20"/>
        </w:rPr>
        <w:t xml:space="preserve">Lucia </w:t>
      </w:r>
      <w:proofErr w:type="spellStart"/>
      <w:r>
        <w:rPr>
          <w:rStyle w:val="Nessuno"/>
          <w:rFonts w:ascii="Times New Roman" w:hAnsi="Times New Roman"/>
          <w:sz w:val="20"/>
          <w:szCs w:val="20"/>
        </w:rPr>
        <w:t>Merchione</w:t>
      </w:r>
      <w:proofErr w:type="spellEnd"/>
    </w:p>
    <w:p w:rsidR="00FD0D2C" w:rsidRDefault="000B1B67">
      <w:pPr>
        <w:spacing w:line="360" w:lineRule="auto"/>
        <w:ind w:firstLine="708"/>
        <w:jc w:val="righ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>Il referente</w:t>
      </w:r>
    </w:p>
    <w:p w:rsidR="00FD0D2C" w:rsidRDefault="00FD0D2C">
      <w:pPr>
        <w:spacing w:line="360" w:lineRule="auto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FD0D2C" w:rsidRDefault="00FD0D2C"/>
    <w:sectPr w:rsidR="00FD0D2C" w:rsidSect="00FD0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F51" w:rsidRDefault="00457F51" w:rsidP="00FD0D2C">
      <w:pPr>
        <w:spacing w:after="0" w:line="240" w:lineRule="auto"/>
      </w:pPr>
      <w:r>
        <w:separator/>
      </w:r>
    </w:p>
  </w:endnote>
  <w:endnote w:type="continuationSeparator" w:id="0">
    <w:p w:rsidR="00457F51" w:rsidRDefault="00457F51" w:rsidP="00FD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5C" w:rsidRDefault="00BC7B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D2C" w:rsidRDefault="00FD0D2C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0B1B67">
      <w:instrText xml:space="preserve"> PAGE </w:instrText>
    </w:r>
    <w:r>
      <w:fldChar w:fldCharType="separate"/>
    </w:r>
    <w:r w:rsidR="00771A52">
      <w:rPr>
        <w:noProof/>
      </w:rPr>
      <w:t>3</w:t>
    </w:r>
    <w:r>
      <w:fldChar w:fldCharType="end"/>
    </w:r>
  </w:p>
  <w:p w:rsidR="00FD0D2C" w:rsidRDefault="000B1B67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eastAsia="Times New Roman" w:hAnsi="Times New Roman" w:cs="Times New Roman"/>
        <w:b/>
        <w:bCs/>
        <w:i/>
        <w:iCs/>
        <w:sz w:val="16"/>
        <w:szCs w:val="16"/>
      </w:rPr>
    </w:pPr>
    <w:r>
      <w:rPr>
        <w:rFonts w:ascii="Times New Roman" w:hAnsi="Times New Roman"/>
        <w:b/>
        <w:bCs/>
        <w:i/>
        <w:iCs/>
        <w:sz w:val="16"/>
        <w:szCs w:val="16"/>
      </w:rPr>
      <w:t xml:space="preserve">Istituto Comprensivo Margherita </w:t>
    </w:r>
    <w:proofErr w:type="spellStart"/>
    <w:r>
      <w:rPr>
        <w:rFonts w:ascii="Times New Roman" w:hAnsi="Times New Roman"/>
        <w:b/>
        <w:bCs/>
        <w:i/>
        <w:iCs/>
        <w:sz w:val="16"/>
        <w:szCs w:val="16"/>
      </w:rPr>
      <w:t>Hack</w:t>
    </w:r>
    <w:proofErr w:type="spellEnd"/>
  </w:p>
  <w:p w:rsidR="00FD0D2C" w:rsidRDefault="000B1B67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eastAsia="Times New Roman" w:hAnsi="Times New Roman" w:cs="Times New Roman"/>
        <w:b/>
        <w:bCs/>
        <w:i/>
        <w:iCs/>
        <w:sz w:val="16"/>
        <w:szCs w:val="16"/>
      </w:rPr>
    </w:pPr>
    <w:r>
      <w:rPr>
        <w:rFonts w:ascii="Times New Roman" w:hAnsi="Times New Roman"/>
        <w:b/>
        <w:bCs/>
        <w:i/>
        <w:iCs/>
        <w:sz w:val="16"/>
        <w:szCs w:val="16"/>
      </w:rPr>
      <w:t>San Donato Milanese</w:t>
    </w:r>
  </w:p>
  <w:p w:rsidR="00FD0D2C" w:rsidRDefault="000B1B67">
    <w:pPr>
      <w:pStyle w:val="Pidipagina"/>
      <w:tabs>
        <w:tab w:val="clear" w:pos="4819"/>
        <w:tab w:val="clear" w:pos="9638"/>
        <w:tab w:val="right" w:pos="8989"/>
      </w:tabs>
      <w:ind w:right="360"/>
    </w:pPr>
    <w:r>
      <w:rPr>
        <w:rFonts w:ascii="Times New Roman" w:hAnsi="Times New Roman"/>
        <w:b/>
        <w:bCs/>
        <w:i/>
        <w:iCs/>
        <w:sz w:val="16"/>
        <w:szCs w:val="16"/>
      </w:rPr>
      <w:t>Revisione: ottobre 201</w:t>
    </w:r>
    <w:r w:rsidR="00BC7B5C">
      <w:rPr>
        <w:rFonts w:ascii="Times New Roman" w:hAnsi="Times New Roman"/>
        <w:b/>
        <w:bCs/>
        <w:i/>
        <w:iCs/>
        <w:sz w:val="16"/>
        <w:szCs w:val="16"/>
      </w:rPr>
      <w:t>8</w:t>
    </w:r>
    <w:bookmarkStart w:id="0" w:name="_GoBack"/>
    <w:bookmarkEnd w:id="0"/>
    <w:r>
      <w:rPr>
        <w:rFonts w:ascii="Times New Roman" w:hAnsi="Times New Roman"/>
        <w:b/>
        <w:bCs/>
        <w:i/>
        <w:i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5C" w:rsidRDefault="00BC7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F51" w:rsidRDefault="00457F51" w:rsidP="00FD0D2C">
      <w:pPr>
        <w:spacing w:after="0" w:line="240" w:lineRule="auto"/>
      </w:pPr>
      <w:r>
        <w:separator/>
      </w:r>
    </w:p>
  </w:footnote>
  <w:footnote w:type="continuationSeparator" w:id="0">
    <w:p w:rsidR="00457F51" w:rsidRDefault="00457F51" w:rsidP="00FD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5C" w:rsidRDefault="00BC7B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D2C" w:rsidRDefault="00FD0D2C">
    <w:pPr>
      <w:pStyle w:val="Intestazioneepidipagin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5C" w:rsidRDefault="00BC7B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74A"/>
    <w:multiLevelType w:val="hybridMultilevel"/>
    <w:tmpl w:val="8DA6A684"/>
    <w:lvl w:ilvl="0" w:tplc="8A1CFCE2">
      <w:start w:val="1"/>
      <w:numFmt w:val="decimal"/>
      <w:lvlText w:val="%1."/>
      <w:lvlJc w:val="left"/>
      <w:pPr>
        <w:ind w:left="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EAB026">
      <w:start w:val="1"/>
      <w:numFmt w:val="lowerLetter"/>
      <w:lvlText w:val="%2."/>
      <w:lvlJc w:val="left"/>
      <w:pPr>
        <w:ind w:left="145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4DCC0">
      <w:start w:val="1"/>
      <w:numFmt w:val="lowerRoman"/>
      <w:lvlText w:val="%3."/>
      <w:lvlJc w:val="left"/>
      <w:pPr>
        <w:ind w:left="217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AFEF2">
      <w:start w:val="1"/>
      <w:numFmt w:val="decimal"/>
      <w:lvlText w:val="%4."/>
      <w:lvlJc w:val="left"/>
      <w:pPr>
        <w:ind w:left="289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65AB2">
      <w:start w:val="1"/>
      <w:numFmt w:val="lowerLetter"/>
      <w:lvlText w:val="%5."/>
      <w:lvlJc w:val="left"/>
      <w:pPr>
        <w:ind w:left="361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CB476">
      <w:start w:val="1"/>
      <w:numFmt w:val="lowerRoman"/>
      <w:lvlText w:val="%6."/>
      <w:lvlJc w:val="left"/>
      <w:pPr>
        <w:ind w:left="433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B2DD16">
      <w:start w:val="1"/>
      <w:numFmt w:val="decimal"/>
      <w:lvlText w:val="%7."/>
      <w:lvlJc w:val="left"/>
      <w:pPr>
        <w:ind w:left="505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3890E0">
      <w:start w:val="1"/>
      <w:numFmt w:val="lowerLetter"/>
      <w:lvlText w:val="%8."/>
      <w:lvlJc w:val="left"/>
      <w:pPr>
        <w:ind w:left="577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A2114">
      <w:start w:val="1"/>
      <w:numFmt w:val="lowerRoman"/>
      <w:lvlText w:val="%9."/>
      <w:lvlJc w:val="left"/>
      <w:pPr>
        <w:ind w:left="649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A80B8F"/>
    <w:multiLevelType w:val="hybridMultilevel"/>
    <w:tmpl w:val="3E4E854C"/>
    <w:lvl w:ilvl="0" w:tplc="471A19BE">
      <w:start w:val="1"/>
      <w:numFmt w:val="bullet"/>
      <w:lvlText w:val="□"/>
      <w:lvlJc w:val="left"/>
      <w:pPr>
        <w:ind w:left="567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0245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3ECE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A459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A237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8E9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003F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8C8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406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8A1CFCE2">
        <w:start w:val="1"/>
        <w:numFmt w:val="decimal"/>
        <w:lvlText w:val="%1."/>
        <w:lvlJc w:val="left"/>
        <w:pPr>
          <w:ind w:left="7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EAB026">
        <w:start w:val="1"/>
        <w:numFmt w:val="lowerLetter"/>
        <w:lvlText w:val="%2."/>
        <w:lvlJc w:val="left"/>
        <w:pPr>
          <w:ind w:left="14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44DCC0">
        <w:start w:val="1"/>
        <w:numFmt w:val="lowerRoman"/>
        <w:lvlText w:val="%3."/>
        <w:lvlJc w:val="left"/>
        <w:pPr>
          <w:ind w:left="215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4AFEF2">
        <w:start w:val="1"/>
        <w:numFmt w:val="decimal"/>
        <w:lvlText w:val="%4."/>
        <w:lvlJc w:val="left"/>
        <w:pPr>
          <w:ind w:left="28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865AB2">
        <w:start w:val="1"/>
        <w:numFmt w:val="lowerLetter"/>
        <w:lvlText w:val="%5."/>
        <w:lvlJc w:val="left"/>
        <w:pPr>
          <w:ind w:left="35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FCB476">
        <w:start w:val="1"/>
        <w:numFmt w:val="lowerRoman"/>
        <w:lvlText w:val="%6."/>
        <w:lvlJc w:val="left"/>
        <w:pPr>
          <w:ind w:left="431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2DD16">
        <w:start w:val="1"/>
        <w:numFmt w:val="decimal"/>
        <w:lvlText w:val="%7."/>
        <w:lvlJc w:val="left"/>
        <w:pPr>
          <w:ind w:left="50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3890E0">
        <w:start w:val="1"/>
        <w:numFmt w:val="lowerLetter"/>
        <w:lvlText w:val="%8."/>
        <w:lvlJc w:val="left"/>
        <w:pPr>
          <w:ind w:left="57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3A2114">
        <w:start w:val="1"/>
        <w:numFmt w:val="lowerRoman"/>
        <w:lvlText w:val="%9."/>
        <w:lvlJc w:val="left"/>
        <w:pPr>
          <w:ind w:left="647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471A19BE">
        <w:start w:val="1"/>
        <w:numFmt w:val="bullet"/>
        <w:lvlText w:val="□"/>
        <w:lvlJc w:val="left"/>
        <w:pPr>
          <w:tabs>
            <w:tab w:val="num" w:pos="284"/>
            <w:tab w:val="left" w:pos="567"/>
          </w:tabs>
          <w:ind w:left="567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0245F4">
        <w:start w:val="1"/>
        <w:numFmt w:val="bullet"/>
        <w:lvlText w:val="o"/>
        <w:lvlJc w:val="left"/>
        <w:pPr>
          <w:tabs>
            <w:tab w:val="left" w:pos="284"/>
            <w:tab w:val="left" w:pos="567"/>
            <w:tab w:val="num" w:pos="1440"/>
          </w:tabs>
          <w:ind w:left="172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3ECEAA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2160"/>
          </w:tabs>
          <w:ind w:left="244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2A4592">
        <w:start w:val="1"/>
        <w:numFmt w:val="bullet"/>
        <w:lvlText w:val="•"/>
        <w:lvlJc w:val="left"/>
        <w:pPr>
          <w:tabs>
            <w:tab w:val="left" w:pos="284"/>
            <w:tab w:val="left" w:pos="567"/>
            <w:tab w:val="num" w:pos="2880"/>
          </w:tabs>
          <w:ind w:left="316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A237B0">
        <w:start w:val="1"/>
        <w:numFmt w:val="bullet"/>
        <w:lvlText w:val="o"/>
        <w:lvlJc w:val="left"/>
        <w:pPr>
          <w:tabs>
            <w:tab w:val="left" w:pos="284"/>
            <w:tab w:val="left" w:pos="567"/>
            <w:tab w:val="num" w:pos="3600"/>
          </w:tabs>
          <w:ind w:left="388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28E9E2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4320"/>
          </w:tabs>
          <w:ind w:left="460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B003FA">
        <w:start w:val="1"/>
        <w:numFmt w:val="bullet"/>
        <w:lvlText w:val="•"/>
        <w:lvlJc w:val="left"/>
        <w:pPr>
          <w:tabs>
            <w:tab w:val="left" w:pos="284"/>
            <w:tab w:val="left" w:pos="567"/>
            <w:tab w:val="num" w:pos="5040"/>
          </w:tabs>
          <w:ind w:left="532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88C866">
        <w:start w:val="1"/>
        <w:numFmt w:val="bullet"/>
        <w:lvlText w:val="o"/>
        <w:lvlJc w:val="left"/>
        <w:pPr>
          <w:tabs>
            <w:tab w:val="left" w:pos="284"/>
            <w:tab w:val="left" w:pos="567"/>
            <w:tab w:val="num" w:pos="5760"/>
          </w:tabs>
          <w:ind w:left="604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840692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6480"/>
          </w:tabs>
          <w:ind w:left="676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2C"/>
    <w:rsid w:val="000B1B67"/>
    <w:rsid w:val="00457F51"/>
    <w:rsid w:val="00771A52"/>
    <w:rsid w:val="00BC7B5C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729EE1"/>
  <w15:docId w15:val="{2E1F17C8-5620-449E-9744-5ACCFC9A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FD0D2C"/>
    <w:pPr>
      <w:widowControl w:val="0"/>
      <w:suppressAutoHyphens/>
      <w:spacing w:after="160" w:line="259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D0D2C"/>
    <w:rPr>
      <w:u w:val="single"/>
    </w:rPr>
  </w:style>
  <w:style w:type="table" w:customStyle="1" w:styleId="TableNormal">
    <w:name w:val="Table Normal"/>
    <w:rsid w:val="00FD0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D0D2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FD0D2C"/>
    <w:pPr>
      <w:widowControl w:val="0"/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essuno">
    <w:name w:val="Nessuno"/>
    <w:rsid w:val="00FD0D2C"/>
  </w:style>
  <w:style w:type="character" w:customStyle="1" w:styleId="Hyperlink0">
    <w:name w:val="Hyperlink.0"/>
    <w:basedOn w:val="Nessuno"/>
    <w:rsid w:val="00FD0D2C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C7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B5C"/>
    <w:rPr>
      <w:rFonts w:ascii="Calibri" w:eastAsia="Calibri" w:hAnsi="Calibri" w:cs="Calibri"/>
      <w:color w:val="000000"/>
      <w:kern w:val="3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eleonora prevarin</cp:lastModifiedBy>
  <cp:revision>4</cp:revision>
  <dcterms:created xsi:type="dcterms:W3CDTF">2018-10-28T11:12:00Z</dcterms:created>
  <dcterms:modified xsi:type="dcterms:W3CDTF">2018-10-28T13:16:00Z</dcterms:modified>
</cp:coreProperties>
</file>