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8AF7A" w14:textId="77777777" w:rsidR="00B53231" w:rsidRDefault="009D5795" w:rsidP="009B48AD">
      <w:pPr>
        <w:pStyle w:val="Indice"/>
      </w:pPr>
      <w:r>
        <w:t>Ministero dell'Istruzione, dell'Università e della RICERCA</w:t>
      </w:r>
    </w:p>
    <w:p w14:paraId="6400B263" w14:textId="77777777" w:rsidR="00B53231" w:rsidRDefault="009D5795">
      <w:pPr>
        <w:framePr w:w="3703" w:h="184" w:hRule="exact" w:wrap="auto" w:vAnchor="page" w:hAnchor="page" w:x="4228" w:y="896"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ISTITUTO COMPRENSIVO MARGHERITA HACK</w:t>
      </w:r>
    </w:p>
    <w:p w14:paraId="09C85C5B" w14:textId="77777777" w:rsidR="00B53231" w:rsidRDefault="009D5795">
      <w:pPr>
        <w:framePr w:w="3172" w:h="184" w:hRule="exact" w:wrap="auto" w:vAnchor="page" w:hAnchor="page" w:x="4507" w:y="1079"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16"/>
          <w:szCs w:val="16"/>
        </w:rPr>
        <w:t>Via Croce Rossa, 4 ±20097 San Donato Milanese</w:t>
      </w:r>
    </w:p>
    <w:p w14:paraId="668BC11C" w14:textId="77777777" w:rsidR="00B53231" w:rsidRPr="009D5795" w:rsidRDefault="009D5795">
      <w:pPr>
        <w:framePr w:w="4277" w:h="184" w:hRule="exact" w:wrap="auto" w:vAnchor="page" w:hAnchor="page" w:x="3950" w:y="1261"/>
        <w:widowControl w:val="0"/>
        <w:spacing w:after="0" w:line="240" w:lineRule="auto"/>
        <w:jc w:val="center"/>
        <w:rPr>
          <w:lang w:val="en-US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en-US"/>
        </w:rPr>
        <w:t>COD. MECC. MIIC8FB00P ±TEL 025231684 ±FAX 0255600141</w:t>
      </w:r>
    </w:p>
    <w:p w14:paraId="1A7C35E7" w14:textId="77777777" w:rsidR="00B53231" w:rsidRDefault="009D5795">
      <w:pPr>
        <w:framePr w:w="4798" w:h="184" w:hRule="exact" w:wrap="auto" w:vAnchor="page" w:hAnchor="page" w:x="3700" w:y="1446"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16"/>
          <w:szCs w:val="16"/>
        </w:rPr>
        <w:t>e-mail: MIIC8FB00P@istruzione.it±PEC: MIIC8FB00P@pec.istruzione.it</w:t>
      </w:r>
    </w:p>
    <w:p w14:paraId="2A2C9385" w14:textId="77777777" w:rsidR="00B53231" w:rsidRDefault="00B532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241C6D" w14:textId="77777777" w:rsidR="00B53231" w:rsidRDefault="00B532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63438A" w14:textId="77777777" w:rsidR="00B53231" w:rsidRDefault="00B532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22B29E" w14:textId="77777777" w:rsidR="00B53231" w:rsidRDefault="009D579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A.S. 2017/18 - SCHEDA DI PROGETTO</w:t>
      </w:r>
    </w:p>
    <w:p w14:paraId="582B14B0" w14:textId="77777777" w:rsidR="00B53231" w:rsidRDefault="00B532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C5941C" w14:textId="77777777" w:rsidR="007E7422" w:rsidRDefault="00840DD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1CFA66D" w14:textId="77777777" w:rsidR="00B53231" w:rsidRDefault="009D5795">
      <w:pPr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>REFERENTE</w:t>
      </w:r>
      <w:r>
        <w:rPr>
          <w:rFonts w:ascii="Arial" w:hAnsi="Arial" w:cs="Arial"/>
          <w:sz w:val="20"/>
          <w:szCs w:val="20"/>
        </w:rPr>
        <w:t xml:space="preserve">:   </w:t>
      </w:r>
      <w:r w:rsidR="00980D48">
        <w:rPr>
          <w:rFonts w:ascii="Arial" w:hAnsi="Arial" w:cs="Arial"/>
          <w:sz w:val="20"/>
          <w:szCs w:val="20"/>
        </w:rPr>
        <w:t>VICARIO</w:t>
      </w:r>
      <w:r w:rsidR="008816D8">
        <w:rPr>
          <w:rFonts w:ascii="Arial" w:hAnsi="Arial" w:cs="Arial"/>
          <w:sz w:val="20"/>
          <w:szCs w:val="20"/>
        </w:rPr>
        <w:t xml:space="preserve"> MARIA ANTONIETTA</w:t>
      </w:r>
    </w:p>
    <w:p w14:paraId="56307C89" w14:textId="77777777" w:rsidR="00B53231" w:rsidRDefault="00B532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2684EA" w14:textId="77777777" w:rsidR="00B53231" w:rsidRDefault="009D579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PARTE A</w:t>
      </w:r>
    </w:p>
    <w:p w14:paraId="69C5C31F" w14:textId="77777777" w:rsidR="00B53231" w:rsidRDefault="00B53231">
      <w:pPr>
        <w:spacing w:after="0" w:line="240" w:lineRule="auto"/>
      </w:pPr>
    </w:p>
    <w:tbl>
      <w:tblPr>
        <w:tblStyle w:val="Grigliatabella"/>
        <w:tblW w:w="10344" w:type="dxa"/>
        <w:tblInd w:w="-30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2802"/>
        <w:gridCol w:w="7542"/>
      </w:tblGrid>
      <w:tr w:rsidR="00B53231" w14:paraId="22B14655" w14:textId="77777777">
        <w:trPr>
          <w:trHeight w:val="467"/>
        </w:trPr>
        <w:tc>
          <w:tcPr>
            <w:tcW w:w="2802" w:type="dxa"/>
            <w:shd w:val="clear" w:color="auto" w:fill="auto"/>
            <w:tcMar>
              <w:left w:w="78" w:type="dxa"/>
            </w:tcMar>
          </w:tcPr>
          <w:p w14:paraId="62DB6C5A" w14:textId="77777777" w:rsidR="00B53231" w:rsidRDefault="009D5795">
            <w:pPr>
              <w:spacing w:after="0" w:line="240" w:lineRule="auto"/>
            </w:pPr>
            <w:r>
              <w:rPr>
                <w:rFonts w:ascii="Arial" w:hAnsi="Arial" w:cs="Arial"/>
              </w:rPr>
              <w:t>Denominazione progetto</w:t>
            </w:r>
          </w:p>
        </w:tc>
        <w:tc>
          <w:tcPr>
            <w:tcW w:w="7541" w:type="dxa"/>
            <w:shd w:val="clear" w:color="auto" w:fill="auto"/>
            <w:tcMar>
              <w:left w:w="78" w:type="dxa"/>
            </w:tcMar>
          </w:tcPr>
          <w:p w14:paraId="16D8AEB6" w14:textId="77777777" w:rsidR="00B53231" w:rsidRDefault="00840DDD" w:rsidP="001A14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PRIMO INGLESE </w:t>
            </w:r>
          </w:p>
          <w:p w14:paraId="11B332D1" w14:textId="77777777" w:rsidR="00840DDD" w:rsidRDefault="00840DDD" w:rsidP="001A14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HOCUS LOTUS</w:t>
            </w:r>
          </w:p>
        </w:tc>
      </w:tr>
      <w:tr w:rsidR="00B53231" w14:paraId="47C87EA9" w14:textId="77777777">
        <w:trPr>
          <w:trHeight w:val="417"/>
        </w:trPr>
        <w:tc>
          <w:tcPr>
            <w:tcW w:w="2802" w:type="dxa"/>
            <w:shd w:val="clear" w:color="auto" w:fill="auto"/>
            <w:tcMar>
              <w:left w:w="78" w:type="dxa"/>
            </w:tcMar>
          </w:tcPr>
          <w:p w14:paraId="05E3EC85" w14:textId="77777777" w:rsidR="00B53231" w:rsidRDefault="009D5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Destinatari</w:t>
            </w:r>
          </w:p>
        </w:tc>
        <w:tc>
          <w:tcPr>
            <w:tcW w:w="7541" w:type="dxa"/>
            <w:shd w:val="clear" w:color="auto" w:fill="auto"/>
            <w:tcMar>
              <w:left w:w="78" w:type="dxa"/>
            </w:tcMar>
          </w:tcPr>
          <w:p w14:paraId="13F5624A" w14:textId="77777777" w:rsidR="00B53231" w:rsidRDefault="00CF374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bambini di tutte le sezioni della pagoda gialla e rossa </w:t>
            </w:r>
          </w:p>
        </w:tc>
      </w:tr>
      <w:tr w:rsidR="00B53231" w14:paraId="4B568C53" w14:textId="77777777" w:rsidTr="007E7422">
        <w:trPr>
          <w:trHeight w:val="387"/>
        </w:trPr>
        <w:tc>
          <w:tcPr>
            <w:tcW w:w="2802" w:type="dxa"/>
            <w:shd w:val="clear" w:color="auto" w:fill="auto"/>
            <w:tcMar>
              <w:left w:w="78" w:type="dxa"/>
            </w:tcMar>
          </w:tcPr>
          <w:p w14:paraId="71AFE1B3" w14:textId="77777777" w:rsidR="00B53231" w:rsidRDefault="009D5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Priorità cui si riferisce</w:t>
            </w:r>
          </w:p>
        </w:tc>
        <w:tc>
          <w:tcPr>
            <w:tcW w:w="7541" w:type="dxa"/>
            <w:shd w:val="clear" w:color="auto" w:fill="auto"/>
            <w:tcMar>
              <w:left w:w="78" w:type="dxa"/>
            </w:tcMar>
          </w:tcPr>
          <w:p w14:paraId="037274BC" w14:textId="77777777" w:rsidR="00B53231" w:rsidRDefault="00CF374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Sviluppo della comunicazione </w:t>
            </w:r>
          </w:p>
          <w:p w14:paraId="58F50891" w14:textId="77777777" w:rsidR="00CF3748" w:rsidRDefault="00CF3748" w:rsidP="008816D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Sviluppo della socializzazione</w:t>
            </w:r>
          </w:p>
        </w:tc>
      </w:tr>
      <w:tr w:rsidR="00B53231" w14:paraId="1F1ED1BB" w14:textId="77777777">
        <w:trPr>
          <w:trHeight w:val="561"/>
        </w:trPr>
        <w:tc>
          <w:tcPr>
            <w:tcW w:w="2802" w:type="dxa"/>
            <w:shd w:val="clear" w:color="auto" w:fill="auto"/>
            <w:tcMar>
              <w:left w:w="78" w:type="dxa"/>
            </w:tcMar>
          </w:tcPr>
          <w:p w14:paraId="52522A56" w14:textId="77777777" w:rsidR="00B53231" w:rsidRDefault="009D5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Traguardo di risultato</w:t>
            </w:r>
          </w:p>
        </w:tc>
        <w:tc>
          <w:tcPr>
            <w:tcW w:w="7541" w:type="dxa"/>
            <w:shd w:val="clear" w:color="auto" w:fill="auto"/>
            <w:tcMar>
              <w:left w:w="78" w:type="dxa"/>
            </w:tcMar>
          </w:tcPr>
          <w:p w14:paraId="352F0B72" w14:textId="77777777" w:rsidR="007A28AA" w:rsidRDefault="00CF3748" w:rsidP="001A14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Prendere coscienza di un altro codice linguistico</w:t>
            </w:r>
          </w:p>
          <w:p w14:paraId="68D6E4F6" w14:textId="77777777" w:rsidR="00CF3748" w:rsidRDefault="00CF3748" w:rsidP="001A14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Acquisire capacità di comprensione </w:t>
            </w:r>
          </w:p>
          <w:p w14:paraId="171A9553" w14:textId="77777777" w:rsidR="00CF3748" w:rsidRDefault="00CF3748" w:rsidP="001A14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Acquisire capacità di produzione</w:t>
            </w:r>
          </w:p>
          <w:p w14:paraId="71DF5077" w14:textId="77777777" w:rsidR="00CF3748" w:rsidRDefault="00CF3748" w:rsidP="001215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Acquisire la capacità di riutilizzo di strutture sintattiche e lessicali in contesti diversi</w:t>
            </w:r>
          </w:p>
        </w:tc>
      </w:tr>
      <w:tr w:rsidR="00B53231" w14:paraId="731ADCFC" w14:textId="77777777">
        <w:trPr>
          <w:trHeight w:val="413"/>
        </w:trPr>
        <w:tc>
          <w:tcPr>
            <w:tcW w:w="2802" w:type="dxa"/>
            <w:shd w:val="clear" w:color="auto" w:fill="auto"/>
            <w:tcMar>
              <w:left w:w="78" w:type="dxa"/>
            </w:tcMar>
          </w:tcPr>
          <w:p w14:paraId="7C60A701" w14:textId="77777777" w:rsidR="00B53231" w:rsidRDefault="009D5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Obiettivo di processo</w:t>
            </w:r>
          </w:p>
        </w:tc>
        <w:tc>
          <w:tcPr>
            <w:tcW w:w="7541" w:type="dxa"/>
            <w:shd w:val="clear" w:color="auto" w:fill="auto"/>
            <w:tcMar>
              <w:left w:w="78" w:type="dxa"/>
            </w:tcMar>
          </w:tcPr>
          <w:p w14:paraId="22F3DAC9" w14:textId="77777777" w:rsidR="00B53231" w:rsidRDefault="00CF374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Sviluppare interesse per la lingua inglese</w:t>
            </w:r>
          </w:p>
          <w:p w14:paraId="001D0998" w14:textId="77777777" w:rsidR="00CF3748" w:rsidRDefault="00CF374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Familiarizzare con suoni e ritmi fonetici differenti</w:t>
            </w:r>
          </w:p>
          <w:p w14:paraId="7505C503" w14:textId="77777777" w:rsidR="00CF3748" w:rsidRDefault="00CF374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Comprendere semplici frasi </w:t>
            </w:r>
          </w:p>
          <w:p w14:paraId="7963F827" w14:textId="77777777" w:rsidR="00CF3748" w:rsidRDefault="00CF374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Memorizzare gruppi di parole e espressioni</w:t>
            </w:r>
          </w:p>
          <w:p w14:paraId="0B33E655" w14:textId="77777777" w:rsidR="00CF3748" w:rsidRDefault="00CF374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Apprendere il lessico di base </w:t>
            </w:r>
          </w:p>
          <w:p w14:paraId="61180F96" w14:textId="77777777" w:rsidR="00CF3748" w:rsidRDefault="00121526" w:rsidP="001215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Creare la motivazione all</w:t>
            </w:r>
            <w:r w:rsidR="00CF3748">
              <w:rPr>
                <w:rFonts w:ascii="Arial" w:hAnsi="Arial" w:cs="Arial"/>
              </w:rPr>
              <w:t>‘apprendimento</w:t>
            </w:r>
          </w:p>
        </w:tc>
      </w:tr>
      <w:tr w:rsidR="00B53231" w14:paraId="565DC99F" w14:textId="77777777" w:rsidTr="00121526">
        <w:trPr>
          <w:trHeight w:val="372"/>
        </w:trPr>
        <w:tc>
          <w:tcPr>
            <w:tcW w:w="2802" w:type="dxa"/>
            <w:shd w:val="clear" w:color="auto" w:fill="auto"/>
            <w:tcMar>
              <w:left w:w="78" w:type="dxa"/>
            </w:tcMar>
          </w:tcPr>
          <w:p w14:paraId="689C942C" w14:textId="77777777" w:rsidR="00B53231" w:rsidRDefault="009D5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Altre priorità</w:t>
            </w:r>
          </w:p>
        </w:tc>
        <w:tc>
          <w:tcPr>
            <w:tcW w:w="7541" w:type="dxa"/>
            <w:shd w:val="clear" w:color="auto" w:fill="auto"/>
            <w:tcMar>
              <w:left w:w="78" w:type="dxa"/>
            </w:tcMar>
          </w:tcPr>
          <w:p w14:paraId="59ED5A16" w14:textId="77777777" w:rsidR="00B53231" w:rsidRDefault="00CF374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Stimolare la curiosità verso un codice di apprendimento diverso </w:t>
            </w:r>
          </w:p>
          <w:p w14:paraId="01A5F2BC" w14:textId="77777777" w:rsidR="00CF3748" w:rsidRDefault="00CF374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3231" w14:paraId="65A84DF4" w14:textId="77777777">
        <w:trPr>
          <w:trHeight w:val="840"/>
        </w:trPr>
        <w:tc>
          <w:tcPr>
            <w:tcW w:w="2802" w:type="dxa"/>
            <w:shd w:val="clear" w:color="auto" w:fill="auto"/>
            <w:tcMar>
              <w:left w:w="78" w:type="dxa"/>
            </w:tcMar>
          </w:tcPr>
          <w:p w14:paraId="670CC2DC" w14:textId="77777777" w:rsidR="00B53231" w:rsidRDefault="009D5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Situazioni su cui si interviene</w:t>
            </w:r>
          </w:p>
        </w:tc>
        <w:tc>
          <w:tcPr>
            <w:tcW w:w="7541" w:type="dxa"/>
            <w:shd w:val="clear" w:color="auto" w:fill="auto"/>
            <w:tcMar>
              <w:left w:w="78" w:type="dxa"/>
            </w:tcMar>
          </w:tcPr>
          <w:p w14:paraId="6F9C5F04" w14:textId="77777777" w:rsidR="00B6232B" w:rsidRDefault="00CF3748" w:rsidP="001A14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Sensibilizzare il bambino alla lingua straniera in forma ludica e </w:t>
            </w:r>
            <w:r w:rsidR="00121526">
              <w:rPr>
                <w:rFonts w:ascii="Arial" w:hAnsi="Arial" w:cs="Arial"/>
              </w:rPr>
              <w:t>comunicativa.</w:t>
            </w:r>
          </w:p>
          <w:p w14:paraId="5CF60846" w14:textId="77777777" w:rsidR="00B6232B" w:rsidRDefault="00B6232B" w:rsidP="0012152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Stimolare l‘espressione verbale tra più bambini, superando </w:t>
            </w:r>
            <w:r w:rsidR="00121526">
              <w:rPr>
                <w:rFonts w:ascii="Arial" w:hAnsi="Arial" w:cs="Arial"/>
              </w:rPr>
              <w:t xml:space="preserve">le </w:t>
            </w:r>
            <w:r>
              <w:rPr>
                <w:rFonts w:ascii="Arial" w:hAnsi="Arial" w:cs="Arial"/>
              </w:rPr>
              <w:t>difficoltà emotive.</w:t>
            </w:r>
          </w:p>
        </w:tc>
      </w:tr>
      <w:tr w:rsidR="00B53231" w14:paraId="63656441" w14:textId="77777777" w:rsidTr="007A28AA">
        <w:trPr>
          <w:trHeight w:val="836"/>
        </w:trPr>
        <w:tc>
          <w:tcPr>
            <w:tcW w:w="2802" w:type="dxa"/>
            <w:shd w:val="clear" w:color="auto" w:fill="auto"/>
            <w:tcMar>
              <w:left w:w="78" w:type="dxa"/>
            </w:tcMar>
          </w:tcPr>
          <w:p w14:paraId="04C37265" w14:textId="77777777" w:rsidR="00B53231" w:rsidRDefault="009D5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Attività previste</w:t>
            </w:r>
          </w:p>
        </w:tc>
        <w:tc>
          <w:tcPr>
            <w:tcW w:w="7541" w:type="dxa"/>
            <w:shd w:val="clear" w:color="auto" w:fill="auto"/>
            <w:tcMar>
              <w:left w:w="78" w:type="dxa"/>
            </w:tcMar>
          </w:tcPr>
          <w:p w14:paraId="59083D9E" w14:textId="77777777" w:rsidR="00A64D33" w:rsidRPr="00121526" w:rsidRDefault="00B6232B" w:rsidP="001A14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attività sono basate essenzialmente su:</w:t>
            </w:r>
            <w:r w:rsidR="00121526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telling</w:t>
            </w:r>
            <w:proofErr w:type="spellEnd"/>
            <w:r>
              <w:rPr>
                <w:rFonts w:ascii="Arial" w:hAnsi="Arial" w:cs="Arial"/>
              </w:rPr>
              <w:t>–stories</w:t>
            </w:r>
            <w:r w:rsidR="00121526">
              <w:rPr>
                <w:rFonts w:ascii="Arial" w:hAnsi="Arial" w:cs="Arial"/>
              </w:rPr>
              <w:t xml:space="preserve">; </w:t>
            </w:r>
            <w:proofErr w:type="spellStart"/>
            <w:r>
              <w:rPr>
                <w:rFonts w:ascii="Arial" w:hAnsi="Arial" w:cs="Arial"/>
              </w:rPr>
              <w:t>role</w:t>
            </w:r>
            <w:proofErr w:type="spellEnd"/>
            <w:r w:rsidRPr="00121526">
              <w:rPr>
                <w:rFonts w:ascii="Arial" w:hAnsi="Arial" w:cs="Arial"/>
              </w:rPr>
              <w:t xml:space="preserve"> –</w:t>
            </w:r>
            <w:proofErr w:type="gramStart"/>
            <w:r w:rsidR="00121526" w:rsidRPr="00121526">
              <w:rPr>
                <w:rFonts w:ascii="Arial" w:hAnsi="Arial" w:cs="Arial"/>
              </w:rPr>
              <w:t xml:space="preserve">play;  </w:t>
            </w:r>
            <w:proofErr w:type="spellStart"/>
            <w:r w:rsidRPr="00121526">
              <w:rPr>
                <w:rFonts w:ascii="Arial" w:hAnsi="Arial" w:cs="Arial"/>
              </w:rPr>
              <w:t>total</w:t>
            </w:r>
            <w:proofErr w:type="spellEnd"/>
            <w:proofErr w:type="gramEnd"/>
            <w:r w:rsidRPr="00121526">
              <w:rPr>
                <w:rFonts w:ascii="Arial" w:hAnsi="Arial" w:cs="Arial"/>
              </w:rPr>
              <w:t xml:space="preserve"> </w:t>
            </w:r>
            <w:proofErr w:type="spellStart"/>
            <w:r w:rsidRPr="00121526">
              <w:rPr>
                <w:rFonts w:ascii="Arial" w:hAnsi="Arial" w:cs="Arial"/>
              </w:rPr>
              <w:t>phisical</w:t>
            </w:r>
            <w:proofErr w:type="spellEnd"/>
            <w:r w:rsidRPr="00121526">
              <w:rPr>
                <w:rFonts w:ascii="Arial" w:hAnsi="Arial" w:cs="Arial"/>
              </w:rPr>
              <w:t xml:space="preserve"> </w:t>
            </w:r>
            <w:proofErr w:type="spellStart"/>
            <w:r w:rsidRPr="00121526">
              <w:rPr>
                <w:rFonts w:ascii="Arial" w:hAnsi="Arial" w:cs="Arial"/>
              </w:rPr>
              <w:t>response</w:t>
            </w:r>
            <w:proofErr w:type="spellEnd"/>
            <w:r w:rsidR="00121526" w:rsidRPr="00121526">
              <w:rPr>
                <w:rFonts w:ascii="Arial" w:hAnsi="Arial" w:cs="Arial"/>
              </w:rPr>
              <w:t xml:space="preserve">, </w:t>
            </w:r>
            <w:proofErr w:type="spellStart"/>
            <w:r w:rsidR="00121526" w:rsidRPr="00121526">
              <w:rPr>
                <w:rFonts w:ascii="Arial" w:hAnsi="Arial" w:cs="Arial"/>
              </w:rPr>
              <w:t>dramatization</w:t>
            </w:r>
            <w:proofErr w:type="spellEnd"/>
            <w:r w:rsidRPr="00121526">
              <w:rPr>
                <w:rFonts w:ascii="Arial" w:hAnsi="Arial" w:cs="Arial"/>
              </w:rPr>
              <w:t>.</w:t>
            </w:r>
          </w:p>
          <w:p w14:paraId="2C30C7B1" w14:textId="77777777" w:rsidR="00B6232B" w:rsidRDefault="00B6232B" w:rsidP="001A14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propongono</w:t>
            </w:r>
            <w:r w:rsidR="00121526">
              <w:rPr>
                <w:rFonts w:ascii="Arial" w:hAnsi="Arial" w:cs="Arial"/>
              </w:rPr>
              <w:t>: c</w:t>
            </w:r>
            <w:r>
              <w:rPr>
                <w:rFonts w:ascii="Arial" w:hAnsi="Arial" w:cs="Arial"/>
              </w:rPr>
              <w:t>anti, semplici danze e r</w:t>
            </w:r>
            <w:r w:rsidR="00121526">
              <w:rPr>
                <w:rFonts w:ascii="Arial" w:hAnsi="Arial" w:cs="Arial"/>
              </w:rPr>
              <w:t>itmi musicali per vivacizzare l</w:t>
            </w:r>
            <w:r>
              <w:rPr>
                <w:rFonts w:ascii="Arial" w:hAnsi="Arial" w:cs="Arial"/>
              </w:rPr>
              <w:t>‘attività e rinforzare l‘apprendimento.</w:t>
            </w:r>
          </w:p>
          <w:p w14:paraId="66699D5A" w14:textId="77777777" w:rsidR="00B6232B" w:rsidRDefault="00B6232B" w:rsidP="001A14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utilizzano flash-card,</w:t>
            </w:r>
            <w:r w:rsidR="001215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cd</w:t>
            </w:r>
            <w:r w:rsidR="0012152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audio</w:t>
            </w:r>
            <w:r w:rsidR="0012152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dvd</w:t>
            </w:r>
            <w:r w:rsidR="0012152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libri,</w:t>
            </w:r>
            <w:r w:rsidR="001215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burattini, pupazzi</w:t>
            </w:r>
            <w:r w:rsidR="00121526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materiale didattico e cartaceo</w:t>
            </w:r>
          </w:p>
          <w:p w14:paraId="7CC66D8B" w14:textId="77777777" w:rsidR="00B6232B" w:rsidRDefault="00B6232B" w:rsidP="00657D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elaborano cartelloni e disegni</w:t>
            </w:r>
            <w:r w:rsidR="00657D05">
              <w:rPr>
                <w:rFonts w:ascii="Arial" w:hAnsi="Arial" w:cs="Arial"/>
              </w:rPr>
              <w:t>.</w:t>
            </w:r>
          </w:p>
        </w:tc>
      </w:tr>
      <w:tr w:rsidR="00B53231" w14:paraId="45C7E0E0" w14:textId="77777777">
        <w:trPr>
          <w:trHeight w:val="703"/>
        </w:trPr>
        <w:tc>
          <w:tcPr>
            <w:tcW w:w="2802" w:type="dxa"/>
            <w:shd w:val="clear" w:color="auto" w:fill="auto"/>
            <w:tcMar>
              <w:left w:w="78" w:type="dxa"/>
            </w:tcMar>
          </w:tcPr>
          <w:p w14:paraId="43C40E12" w14:textId="77777777" w:rsidR="00B53231" w:rsidRDefault="009D5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Eventuali risorse finanziarie necessarie</w:t>
            </w:r>
          </w:p>
        </w:tc>
        <w:tc>
          <w:tcPr>
            <w:tcW w:w="7541" w:type="dxa"/>
            <w:shd w:val="clear" w:color="auto" w:fill="auto"/>
            <w:tcMar>
              <w:left w:w="78" w:type="dxa"/>
            </w:tcMar>
          </w:tcPr>
          <w:p w14:paraId="535C9710" w14:textId="77777777" w:rsidR="00A64D33" w:rsidRDefault="00B6232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E’</w:t>
            </w:r>
            <w:r w:rsidR="00657D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necessario prevedere una risorsa finanziaria per effettuare un corso di formazione di lingua inglese base e/o differenziato </w:t>
            </w:r>
            <w:r w:rsidR="00F16586">
              <w:rPr>
                <w:rFonts w:ascii="Arial" w:hAnsi="Arial" w:cs="Arial"/>
              </w:rPr>
              <w:t>per livelli di conoscenza</w:t>
            </w:r>
            <w:r w:rsidR="00657D05">
              <w:rPr>
                <w:rFonts w:ascii="Arial" w:hAnsi="Arial" w:cs="Arial"/>
              </w:rPr>
              <w:t>.</w:t>
            </w:r>
            <w:r w:rsidR="00F16586">
              <w:rPr>
                <w:rFonts w:ascii="Arial" w:hAnsi="Arial" w:cs="Arial"/>
              </w:rPr>
              <w:t xml:space="preserve"> </w:t>
            </w:r>
          </w:p>
          <w:p w14:paraId="221C2871" w14:textId="77777777" w:rsidR="00F16586" w:rsidRDefault="00F1658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E’ necessario riservare un finanziamento per l’acquisto di materiale didattico o audiovisivo</w:t>
            </w:r>
            <w:r w:rsidR="00657D05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cd audio</w:t>
            </w:r>
            <w:r w:rsidR="00657D05">
              <w:rPr>
                <w:rFonts w:ascii="Arial" w:hAnsi="Arial" w:cs="Arial"/>
              </w:rPr>
              <w:t xml:space="preserve">, dvd, </w:t>
            </w:r>
            <w:r>
              <w:rPr>
                <w:rFonts w:ascii="Arial" w:hAnsi="Arial" w:cs="Arial"/>
              </w:rPr>
              <w:t>libri</w:t>
            </w:r>
            <w:r w:rsidR="00657D0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flash card</w:t>
            </w:r>
            <w:r w:rsidR="00657D0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chiavette </w:t>
            </w:r>
            <w:proofErr w:type="spellStart"/>
            <w:r w:rsidR="00737BC6">
              <w:rPr>
                <w:rFonts w:ascii="Arial" w:hAnsi="Arial" w:cs="Arial"/>
              </w:rPr>
              <w:t>usb</w:t>
            </w:r>
            <w:proofErr w:type="spellEnd"/>
            <w:r w:rsidR="00657D05">
              <w:rPr>
                <w:rFonts w:ascii="Arial" w:hAnsi="Arial" w:cs="Arial"/>
              </w:rPr>
              <w:t>,</w:t>
            </w:r>
            <w:r w:rsidR="00737BC6">
              <w:rPr>
                <w:rFonts w:ascii="Arial" w:hAnsi="Arial" w:cs="Arial"/>
              </w:rPr>
              <w:t xml:space="preserve"> giochi didattici specifici</w:t>
            </w:r>
            <w:r w:rsidR="00657D05">
              <w:rPr>
                <w:rFonts w:ascii="Arial" w:hAnsi="Arial" w:cs="Arial"/>
              </w:rPr>
              <w:t>.</w:t>
            </w:r>
          </w:p>
          <w:p w14:paraId="2D48328C" w14:textId="77777777" w:rsidR="00737BC6" w:rsidRDefault="00737BC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Connessione internet</w:t>
            </w:r>
          </w:p>
        </w:tc>
      </w:tr>
      <w:tr w:rsidR="00B53231" w14:paraId="18089A41" w14:textId="77777777" w:rsidTr="007E7422">
        <w:trPr>
          <w:trHeight w:val="354"/>
        </w:trPr>
        <w:tc>
          <w:tcPr>
            <w:tcW w:w="2802" w:type="dxa"/>
            <w:shd w:val="clear" w:color="auto" w:fill="auto"/>
            <w:tcMar>
              <w:left w:w="78" w:type="dxa"/>
            </w:tcMar>
          </w:tcPr>
          <w:p w14:paraId="200ADE2C" w14:textId="77777777" w:rsidR="00B53231" w:rsidRDefault="009D5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Risorse umane</w:t>
            </w:r>
            <w:r w:rsidR="007E74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(ore)</w:t>
            </w:r>
            <w:r w:rsidR="007E74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area</w:t>
            </w:r>
          </w:p>
        </w:tc>
        <w:tc>
          <w:tcPr>
            <w:tcW w:w="7541" w:type="dxa"/>
            <w:shd w:val="clear" w:color="auto" w:fill="auto"/>
            <w:tcMar>
              <w:left w:w="78" w:type="dxa"/>
            </w:tcMar>
          </w:tcPr>
          <w:p w14:paraId="5BFA0DEE" w14:textId="77777777" w:rsidR="00B53231" w:rsidRDefault="00F16586" w:rsidP="007E74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 insegnante con competenze linguistiche per ogni sezione –</w:t>
            </w:r>
          </w:p>
          <w:p w14:paraId="22F55C66" w14:textId="77777777" w:rsidR="00F16586" w:rsidRDefault="00657D05" w:rsidP="007E74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Pagoda gialla</w:t>
            </w:r>
            <w:r w:rsidR="00F1658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F16586">
              <w:rPr>
                <w:rFonts w:ascii="Arial" w:hAnsi="Arial" w:cs="Arial"/>
              </w:rPr>
              <w:t>M</w:t>
            </w:r>
            <w:r w:rsidR="00967D80">
              <w:rPr>
                <w:rFonts w:ascii="Arial" w:hAnsi="Arial" w:cs="Arial"/>
              </w:rPr>
              <w:t>artini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 w:rsidR="00F16586">
              <w:rPr>
                <w:rFonts w:ascii="Arial" w:hAnsi="Arial" w:cs="Arial"/>
              </w:rPr>
              <w:t>Calo’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F16586">
              <w:rPr>
                <w:rFonts w:ascii="Arial" w:hAnsi="Arial" w:cs="Arial"/>
              </w:rPr>
              <w:t>Piola</w:t>
            </w:r>
            <w:r>
              <w:rPr>
                <w:rFonts w:ascii="Arial" w:hAnsi="Arial" w:cs="Arial"/>
              </w:rPr>
              <w:t xml:space="preserve">, </w:t>
            </w:r>
            <w:r w:rsidR="00F16586">
              <w:rPr>
                <w:rFonts w:ascii="Arial" w:hAnsi="Arial" w:cs="Arial"/>
              </w:rPr>
              <w:t>Parisi</w:t>
            </w:r>
            <w:r>
              <w:rPr>
                <w:rFonts w:ascii="Arial" w:hAnsi="Arial" w:cs="Arial"/>
              </w:rPr>
              <w:t xml:space="preserve">, </w:t>
            </w:r>
            <w:r w:rsidR="00F16586">
              <w:rPr>
                <w:rFonts w:ascii="Arial" w:hAnsi="Arial" w:cs="Arial"/>
              </w:rPr>
              <w:t>D’</w:t>
            </w:r>
            <w:r>
              <w:rPr>
                <w:rFonts w:ascii="Arial" w:hAnsi="Arial" w:cs="Arial"/>
              </w:rPr>
              <w:t>E</w:t>
            </w:r>
            <w:r w:rsidR="00F16586">
              <w:rPr>
                <w:rFonts w:ascii="Arial" w:hAnsi="Arial" w:cs="Arial"/>
              </w:rPr>
              <w:t>lia</w:t>
            </w:r>
            <w:r>
              <w:rPr>
                <w:rFonts w:ascii="Arial" w:hAnsi="Arial" w:cs="Arial"/>
              </w:rPr>
              <w:t xml:space="preserve">, </w:t>
            </w:r>
            <w:r w:rsidR="00F16586">
              <w:rPr>
                <w:rFonts w:ascii="Arial" w:hAnsi="Arial" w:cs="Arial"/>
              </w:rPr>
              <w:t>Bertolone</w:t>
            </w:r>
            <w:r>
              <w:rPr>
                <w:rFonts w:ascii="Arial" w:hAnsi="Arial" w:cs="Arial"/>
              </w:rPr>
              <w:t xml:space="preserve">, </w:t>
            </w:r>
            <w:r w:rsidR="00F16586">
              <w:rPr>
                <w:rFonts w:ascii="Arial" w:hAnsi="Arial" w:cs="Arial"/>
              </w:rPr>
              <w:t>Vicario</w:t>
            </w:r>
            <w:r>
              <w:rPr>
                <w:rFonts w:ascii="Arial" w:hAnsi="Arial" w:cs="Arial"/>
              </w:rPr>
              <w:t>.</w:t>
            </w:r>
          </w:p>
          <w:p w14:paraId="39E66EFA" w14:textId="77777777" w:rsidR="00F16586" w:rsidRDefault="00F16586" w:rsidP="007E74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Pagoda rossa:</w:t>
            </w:r>
            <w:r w:rsidR="00657D0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Garavelloni</w:t>
            </w:r>
            <w:proofErr w:type="spellEnd"/>
            <w:r w:rsidR="00657D0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Piras</w:t>
            </w:r>
            <w:r w:rsidR="00657D05">
              <w:rPr>
                <w:rFonts w:ascii="Arial" w:hAnsi="Arial" w:cs="Arial"/>
              </w:rPr>
              <w:t xml:space="preserve">, </w:t>
            </w:r>
            <w:proofErr w:type="spellStart"/>
            <w:r w:rsidR="00657D05">
              <w:rPr>
                <w:rFonts w:ascii="Arial" w:hAnsi="Arial" w:cs="Arial"/>
              </w:rPr>
              <w:t>Pesere</w:t>
            </w:r>
            <w:proofErr w:type="spellEnd"/>
            <w:r w:rsidR="00657D05">
              <w:rPr>
                <w:rFonts w:ascii="Arial" w:hAnsi="Arial" w:cs="Arial"/>
              </w:rPr>
              <w:t>, T</w:t>
            </w:r>
            <w:r>
              <w:rPr>
                <w:rFonts w:ascii="Arial" w:hAnsi="Arial" w:cs="Arial"/>
              </w:rPr>
              <w:t>alarico</w:t>
            </w:r>
            <w:r w:rsidR="00657D05">
              <w:rPr>
                <w:rFonts w:ascii="Arial" w:hAnsi="Arial" w:cs="Arial"/>
              </w:rPr>
              <w:t>, A</w:t>
            </w:r>
            <w:r>
              <w:rPr>
                <w:rFonts w:ascii="Arial" w:hAnsi="Arial" w:cs="Arial"/>
              </w:rPr>
              <w:t>laimo</w:t>
            </w:r>
            <w:r w:rsidR="00657D0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Russo</w:t>
            </w:r>
            <w:r w:rsidR="00657D05">
              <w:rPr>
                <w:rFonts w:ascii="Arial" w:hAnsi="Arial" w:cs="Arial"/>
              </w:rPr>
              <w:t>.</w:t>
            </w:r>
          </w:p>
          <w:p w14:paraId="583C2FF4" w14:textId="77777777" w:rsidR="00F16586" w:rsidRDefault="00F16586" w:rsidP="00657D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prevedono ore frontali </w:t>
            </w:r>
            <w:r w:rsidR="00657D05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er attività di intersezione.</w:t>
            </w:r>
          </w:p>
        </w:tc>
      </w:tr>
      <w:tr w:rsidR="00B53231" w14:paraId="0FE24AD0" w14:textId="77777777" w:rsidTr="007E7422">
        <w:trPr>
          <w:trHeight w:val="415"/>
        </w:trPr>
        <w:tc>
          <w:tcPr>
            <w:tcW w:w="2802" w:type="dxa"/>
            <w:shd w:val="clear" w:color="auto" w:fill="auto"/>
            <w:tcMar>
              <w:left w:w="78" w:type="dxa"/>
            </w:tcMar>
          </w:tcPr>
          <w:p w14:paraId="1D1277B2" w14:textId="77777777" w:rsidR="00B53231" w:rsidRDefault="009D5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Altre risorse necessarie</w:t>
            </w:r>
          </w:p>
        </w:tc>
        <w:tc>
          <w:tcPr>
            <w:tcW w:w="7541" w:type="dxa"/>
            <w:shd w:val="clear" w:color="auto" w:fill="auto"/>
            <w:tcMar>
              <w:left w:w="78" w:type="dxa"/>
            </w:tcMar>
          </w:tcPr>
          <w:p w14:paraId="6886B776" w14:textId="77777777" w:rsidR="00B53231" w:rsidRDefault="00F16586" w:rsidP="007E74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Partecipare ad un corso specifico di aggiornamento </w:t>
            </w:r>
            <w:r w:rsidR="00657D05">
              <w:rPr>
                <w:rFonts w:ascii="Arial" w:hAnsi="Arial" w:cs="Arial"/>
              </w:rPr>
              <w:t>di</w:t>
            </w:r>
            <w:r>
              <w:rPr>
                <w:rFonts w:ascii="Arial" w:hAnsi="Arial" w:cs="Arial"/>
              </w:rPr>
              <w:t xml:space="preserve"> lingua inglese</w:t>
            </w:r>
            <w:r w:rsidR="00657D05">
              <w:rPr>
                <w:rFonts w:ascii="Arial" w:hAnsi="Arial" w:cs="Arial"/>
              </w:rPr>
              <w:t>.</w:t>
            </w:r>
          </w:p>
          <w:p w14:paraId="133914DE" w14:textId="77777777" w:rsidR="00F16586" w:rsidRDefault="00737BC6" w:rsidP="00657D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Fruizione di spazi an</w:t>
            </w:r>
            <w:r w:rsidR="00657D05">
              <w:rPr>
                <w:rFonts w:ascii="Arial" w:hAnsi="Arial" w:cs="Arial"/>
              </w:rPr>
              <w:t xml:space="preserve">che esterni alla sezione (salone, </w:t>
            </w:r>
            <w:r>
              <w:rPr>
                <w:rFonts w:ascii="Arial" w:hAnsi="Arial" w:cs="Arial"/>
              </w:rPr>
              <w:t>palestra</w:t>
            </w:r>
            <w:r w:rsidR="00657D0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ecc</w:t>
            </w:r>
            <w:r w:rsidR="00657D0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)</w:t>
            </w:r>
            <w:r w:rsidR="00657D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 di att</w:t>
            </w:r>
            <w:r w:rsidR="00657D05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ezzature multimediali.</w:t>
            </w:r>
          </w:p>
        </w:tc>
      </w:tr>
      <w:tr w:rsidR="00B53231" w14:paraId="26AE3854" w14:textId="77777777" w:rsidTr="007E7422">
        <w:trPr>
          <w:trHeight w:val="407"/>
        </w:trPr>
        <w:tc>
          <w:tcPr>
            <w:tcW w:w="2802" w:type="dxa"/>
            <w:shd w:val="clear" w:color="auto" w:fill="auto"/>
            <w:tcMar>
              <w:left w:w="78" w:type="dxa"/>
            </w:tcMar>
          </w:tcPr>
          <w:p w14:paraId="775CCFF2" w14:textId="77777777" w:rsidR="00B53231" w:rsidRDefault="009D5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Indicatori utilizzati</w:t>
            </w:r>
          </w:p>
        </w:tc>
        <w:tc>
          <w:tcPr>
            <w:tcW w:w="7541" w:type="dxa"/>
            <w:shd w:val="clear" w:color="auto" w:fill="auto"/>
            <w:tcMar>
              <w:left w:w="78" w:type="dxa"/>
            </w:tcMar>
          </w:tcPr>
          <w:p w14:paraId="3EA27492" w14:textId="77777777" w:rsidR="00B53231" w:rsidRPr="00657D05" w:rsidRDefault="00737BC6">
            <w:pPr>
              <w:spacing w:after="0" w:line="240" w:lineRule="auto"/>
              <w:rPr>
                <w:rFonts w:ascii="Arial" w:hAnsi="Arial" w:cs="Arial"/>
              </w:rPr>
            </w:pPr>
            <w:r w:rsidRPr="00657D05">
              <w:rPr>
                <w:rFonts w:ascii="Arial" w:hAnsi="Arial" w:cs="Arial"/>
              </w:rPr>
              <w:t xml:space="preserve">Osservazione sistematica da parte dell‘insegnante </w:t>
            </w:r>
          </w:p>
          <w:p w14:paraId="795ED00A" w14:textId="77777777" w:rsidR="00737BC6" w:rsidRPr="00657D05" w:rsidRDefault="00737BC6">
            <w:pPr>
              <w:spacing w:after="0" w:line="240" w:lineRule="auto"/>
              <w:rPr>
                <w:rFonts w:ascii="Arial" w:hAnsi="Arial" w:cs="Arial"/>
              </w:rPr>
            </w:pPr>
            <w:r w:rsidRPr="00657D05">
              <w:rPr>
                <w:rFonts w:ascii="Arial" w:hAnsi="Arial" w:cs="Arial"/>
              </w:rPr>
              <w:t>Verifica delle capacità di ascolto</w:t>
            </w:r>
            <w:r w:rsidR="00657D05">
              <w:rPr>
                <w:rFonts w:ascii="Arial" w:hAnsi="Arial" w:cs="Arial"/>
              </w:rPr>
              <w:t xml:space="preserve">, </w:t>
            </w:r>
            <w:r w:rsidRPr="00657D05">
              <w:rPr>
                <w:rFonts w:ascii="Arial" w:hAnsi="Arial" w:cs="Arial"/>
              </w:rPr>
              <w:t>comprensione,</w:t>
            </w:r>
            <w:r w:rsidR="00657D05">
              <w:rPr>
                <w:rFonts w:ascii="Arial" w:hAnsi="Arial" w:cs="Arial"/>
              </w:rPr>
              <w:t xml:space="preserve"> </w:t>
            </w:r>
            <w:r w:rsidRPr="00657D05">
              <w:rPr>
                <w:rFonts w:ascii="Arial" w:hAnsi="Arial" w:cs="Arial"/>
              </w:rPr>
              <w:t>decodificazione simbolica</w:t>
            </w:r>
            <w:r w:rsidR="00657D05">
              <w:rPr>
                <w:rFonts w:ascii="Arial" w:hAnsi="Arial" w:cs="Arial"/>
              </w:rPr>
              <w:t>,</w:t>
            </w:r>
            <w:r w:rsidRPr="00657D05">
              <w:rPr>
                <w:rFonts w:ascii="Arial" w:hAnsi="Arial" w:cs="Arial"/>
              </w:rPr>
              <w:t xml:space="preserve"> ripetizione di strutture lessicali </w:t>
            </w:r>
          </w:p>
          <w:p w14:paraId="45600904" w14:textId="77777777" w:rsidR="00737BC6" w:rsidRPr="00657D05" w:rsidRDefault="00737BC6">
            <w:pPr>
              <w:spacing w:after="0" w:line="240" w:lineRule="auto"/>
              <w:rPr>
                <w:rFonts w:ascii="Arial" w:hAnsi="Arial" w:cs="Arial"/>
              </w:rPr>
            </w:pPr>
            <w:r w:rsidRPr="00657D05">
              <w:rPr>
                <w:rFonts w:ascii="Arial" w:hAnsi="Arial" w:cs="Arial"/>
              </w:rPr>
              <w:t>Suscitare curiosità e desiderio di esprimersi</w:t>
            </w:r>
          </w:p>
          <w:p w14:paraId="1046C230" w14:textId="77777777" w:rsidR="00737BC6" w:rsidRPr="00657D05" w:rsidRDefault="00737BC6">
            <w:pPr>
              <w:spacing w:after="0" w:line="240" w:lineRule="auto"/>
              <w:rPr>
                <w:rFonts w:ascii="Arial" w:hAnsi="Arial" w:cs="Arial"/>
              </w:rPr>
            </w:pPr>
            <w:r w:rsidRPr="00657D05">
              <w:rPr>
                <w:rFonts w:ascii="Arial" w:hAnsi="Arial" w:cs="Arial"/>
              </w:rPr>
              <w:t xml:space="preserve">Comunicare </w:t>
            </w:r>
            <w:r w:rsidR="00657D05">
              <w:rPr>
                <w:rFonts w:ascii="Arial" w:hAnsi="Arial" w:cs="Arial"/>
              </w:rPr>
              <w:t xml:space="preserve">utilizzando </w:t>
            </w:r>
            <w:r w:rsidRPr="00657D05">
              <w:rPr>
                <w:rFonts w:ascii="Arial" w:hAnsi="Arial" w:cs="Arial"/>
              </w:rPr>
              <w:t>alcune espressioni verbali di uso quotidiano</w:t>
            </w:r>
          </w:p>
          <w:p w14:paraId="059455DA" w14:textId="77777777" w:rsidR="00737BC6" w:rsidRPr="00657D05" w:rsidRDefault="00737BC6" w:rsidP="00657D05">
            <w:pPr>
              <w:spacing w:after="0" w:line="240" w:lineRule="auto"/>
              <w:rPr>
                <w:rFonts w:ascii="Arial" w:hAnsi="Arial" w:cs="Arial"/>
              </w:rPr>
            </w:pPr>
            <w:r w:rsidRPr="00657D05">
              <w:rPr>
                <w:rFonts w:ascii="Arial" w:hAnsi="Arial" w:cs="Arial"/>
              </w:rPr>
              <w:t>Cantare</w:t>
            </w:r>
            <w:r w:rsidR="00657D05">
              <w:rPr>
                <w:rFonts w:ascii="Arial" w:hAnsi="Arial" w:cs="Arial"/>
              </w:rPr>
              <w:t xml:space="preserve">, </w:t>
            </w:r>
            <w:r w:rsidRPr="00657D05">
              <w:rPr>
                <w:rFonts w:ascii="Arial" w:hAnsi="Arial" w:cs="Arial"/>
              </w:rPr>
              <w:t>riconoscere e associare immagini</w:t>
            </w:r>
          </w:p>
        </w:tc>
      </w:tr>
      <w:tr w:rsidR="00B53231" w14:paraId="00E02618" w14:textId="77777777" w:rsidTr="007E7422">
        <w:trPr>
          <w:trHeight w:val="428"/>
        </w:trPr>
        <w:tc>
          <w:tcPr>
            <w:tcW w:w="2802" w:type="dxa"/>
            <w:shd w:val="clear" w:color="auto" w:fill="auto"/>
            <w:tcMar>
              <w:left w:w="78" w:type="dxa"/>
            </w:tcMar>
          </w:tcPr>
          <w:p w14:paraId="04B3C7D6" w14:textId="77777777" w:rsidR="00B53231" w:rsidRDefault="009D5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Stati di avanzamento</w:t>
            </w:r>
          </w:p>
        </w:tc>
        <w:tc>
          <w:tcPr>
            <w:tcW w:w="7541" w:type="dxa"/>
            <w:shd w:val="clear" w:color="auto" w:fill="auto"/>
            <w:tcMar>
              <w:left w:w="78" w:type="dxa"/>
            </w:tcMar>
          </w:tcPr>
          <w:p w14:paraId="0005FDA4" w14:textId="77777777" w:rsidR="00B53231" w:rsidRDefault="00B5323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3231" w14:paraId="60032C9E" w14:textId="77777777" w:rsidTr="007E7422">
        <w:trPr>
          <w:trHeight w:val="547"/>
        </w:trPr>
        <w:tc>
          <w:tcPr>
            <w:tcW w:w="2802" w:type="dxa"/>
            <w:shd w:val="clear" w:color="auto" w:fill="auto"/>
            <w:tcMar>
              <w:left w:w="78" w:type="dxa"/>
            </w:tcMar>
          </w:tcPr>
          <w:p w14:paraId="32220BF6" w14:textId="77777777" w:rsidR="00B53231" w:rsidRDefault="009D579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Valori/situazioni attesi</w:t>
            </w:r>
          </w:p>
        </w:tc>
        <w:tc>
          <w:tcPr>
            <w:tcW w:w="7541" w:type="dxa"/>
            <w:shd w:val="clear" w:color="auto" w:fill="auto"/>
            <w:tcMar>
              <w:left w:w="78" w:type="dxa"/>
            </w:tcMar>
          </w:tcPr>
          <w:p w14:paraId="5F31A810" w14:textId="77777777" w:rsidR="00B53231" w:rsidRDefault="00737BC6" w:rsidP="007E74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Comprensione e pronuncia di alcuni termini appar</w:t>
            </w:r>
            <w:r w:rsidR="00657D05">
              <w:rPr>
                <w:rFonts w:ascii="Arial" w:hAnsi="Arial" w:cs="Arial"/>
              </w:rPr>
              <w:t>tenenti a categorie specifiche.</w:t>
            </w:r>
          </w:p>
          <w:p w14:paraId="0F0945DB" w14:textId="77777777" w:rsidR="00737BC6" w:rsidRDefault="00737BC6" w:rsidP="007E74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Comprensione e pronunci</w:t>
            </w:r>
            <w:r w:rsidR="00657D05">
              <w:rPr>
                <w:rFonts w:ascii="Arial" w:hAnsi="Arial" w:cs="Arial"/>
              </w:rPr>
              <w:t>a di alcune frasi di uso comune.</w:t>
            </w:r>
          </w:p>
          <w:p w14:paraId="71C9A671" w14:textId="77777777" w:rsidR="00737BC6" w:rsidRDefault="00737BC6" w:rsidP="00657D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Interesse</w:t>
            </w:r>
            <w:r w:rsidR="00657D0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partecipazione</w:t>
            </w:r>
          </w:p>
        </w:tc>
      </w:tr>
    </w:tbl>
    <w:p w14:paraId="74D39511" w14:textId="77777777" w:rsidR="00B53231" w:rsidRDefault="00B53231">
      <w:pPr>
        <w:spacing w:after="0" w:line="240" w:lineRule="auto"/>
        <w:rPr>
          <w:rFonts w:ascii="Arial" w:hAnsi="Arial" w:cs="Arial"/>
        </w:rPr>
      </w:pPr>
    </w:p>
    <w:p w14:paraId="740AAE0D" w14:textId="77777777" w:rsidR="007E7422" w:rsidRDefault="007E7422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58C412BF" w14:textId="77777777" w:rsidR="00B53231" w:rsidRDefault="009D5795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proofErr w:type="gramStart"/>
      <w:r>
        <w:rPr>
          <w:rFonts w:asciiTheme="minorBidi" w:hAnsiTheme="minorBidi"/>
          <w:b/>
          <w:bCs/>
          <w:sz w:val="24"/>
          <w:szCs w:val="24"/>
        </w:rPr>
        <w:t>PARTE  B</w:t>
      </w:r>
      <w:proofErr w:type="gramEnd"/>
    </w:p>
    <w:p w14:paraId="7510041F" w14:textId="77777777" w:rsidR="00B53231" w:rsidRDefault="00B53231">
      <w:pPr>
        <w:spacing w:after="0" w:line="240" w:lineRule="auto"/>
      </w:pPr>
    </w:p>
    <w:tbl>
      <w:tblPr>
        <w:tblStyle w:val="Grigliatabella"/>
        <w:tblW w:w="10344" w:type="dxa"/>
        <w:tblInd w:w="-30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10344"/>
      </w:tblGrid>
      <w:tr w:rsidR="00B53231" w14:paraId="1B0FC0E3" w14:textId="77777777">
        <w:tc>
          <w:tcPr>
            <w:tcW w:w="10344" w:type="dxa"/>
            <w:shd w:val="clear" w:color="auto" w:fill="auto"/>
            <w:tcMar>
              <w:left w:w="78" w:type="dxa"/>
            </w:tcMar>
          </w:tcPr>
          <w:p w14:paraId="027B1832" w14:textId="77777777" w:rsidR="00B53231" w:rsidRDefault="009D5795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DESCRIZIONE SINTETICA DA INSERIRE NEL DOCUMENTO PTOF</w:t>
            </w:r>
          </w:p>
          <w:p w14:paraId="475BDE40" w14:textId="77777777" w:rsidR="00B53231" w:rsidRDefault="00B532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6A1DE9" w14:textId="77777777" w:rsidR="00B53231" w:rsidRDefault="001A14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PROGETTO</w:t>
            </w:r>
            <w:r w:rsidR="007E7422">
              <w:rPr>
                <w:rFonts w:ascii="Arial" w:hAnsi="Arial" w:cs="Arial"/>
                <w:sz w:val="24"/>
                <w:szCs w:val="24"/>
              </w:rPr>
              <w:t xml:space="preserve">:  </w:t>
            </w:r>
            <w:r w:rsidR="00840DDD">
              <w:rPr>
                <w:rFonts w:ascii="Arial" w:hAnsi="Arial" w:cs="Arial"/>
                <w:sz w:val="24"/>
                <w:szCs w:val="24"/>
              </w:rPr>
              <w:t>PRIMO</w:t>
            </w:r>
            <w:proofErr w:type="gramEnd"/>
            <w:r w:rsidR="00840DDD">
              <w:rPr>
                <w:rFonts w:ascii="Arial" w:hAnsi="Arial" w:cs="Arial"/>
                <w:sz w:val="24"/>
                <w:szCs w:val="24"/>
              </w:rPr>
              <w:t xml:space="preserve"> INGLESE  -  “HOCUS LOTUS”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40A4A43" w14:textId="77777777" w:rsidR="00B53231" w:rsidRDefault="00B532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9CFC547" w14:textId="77777777" w:rsidR="00121526" w:rsidRPr="00657D05" w:rsidRDefault="00737BC6">
            <w:pPr>
              <w:spacing w:after="0" w:line="240" w:lineRule="auto"/>
              <w:rPr>
                <w:rFonts w:ascii="Arial" w:hAnsi="Arial" w:cs="Arial"/>
              </w:rPr>
            </w:pPr>
            <w:r w:rsidRPr="00657D05">
              <w:rPr>
                <w:rFonts w:ascii="Arial" w:hAnsi="Arial" w:cs="Arial"/>
              </w:rPr>
              <w:t>E’</w:t>
            </w:r>
            <w:r w:rsidR="00657D05" w:rsidRPr="00657D05">
              <w:rPr>
                <w:rFonts w:ascii="Arial" w:hAnsi="Arial" w:cs="Arial"/>
              </w:rPr>
              <w:t xml:space="preserve"> </w:t>
            </w:r>
            <w:r w:rsidRPr="00657D05">
              <w:rPr>
                <w:rFonts w:ascii="Arial" w:hAnsi="Arial" w:cs="Arial"/>
              </w:rPr>
              <w:t>rivolto a tutte le sezioni</w:t>
            </w:r>
            <w:r w:rsidR="00657D05">
              <w:rPr>
                <w:rFonts w:ascii="Arial" w:hAnsi="Arial" w:cs="Arial"/>
              </w:rPr>
              <w:t>,</w:t>
            </w:r>
            <w:r w:rsidRPr="00657D05">
              <w:rPr>
                <w:rFonts w:ascii="Arial" w:hAnsi="Arial" w:cs="Arial"/>
              </w:rPr>
              <w:t xml:space="preserve"> </w:t>
            </w:r>
            <w:r w:rsidR="00121526" w:rsidRPr="00657D05">
              <w:rPr>
                <w:rFonts w:ascii="Arial" w:hAnsi="Arial" w:cs="Arial"/>
              </w:rPr>
              <w:t xml:space="preserve">ai </w:t>
            </w:r>
            <w:r w:rsidR="00657D05">
              <w:rPr>
                <w:rFonts w:ascii="Arial" w:hAnsi="Arial" w:cs="Arial"/>
              </w:rPr>
              <w:t>bambini delle tre fasce d età. N</w:t>
            </w:r>
            <w:r w:rsidR="00121526" w:rsidRPr="00657D05">
              <w:rPr>
                <w:rFonts w:ascii="Arial" w:hAnsi="Arial" w:cs="Arial"/>
              </w:rPr>
              <w:t>ella sezione H sarà rivolto ai bambini di 5 anni.</w:t>
            </w:r>
          </w:p>
          <w:p w14:paraId="12D025F0" w14:textId="77777777" w:rsidR="00121526" w:rsidRPr="00657D05" w:rsidRDefault="00121526">
            <w:pPr>
              <w:spacing w:after="0" w:line="240" w:lineRule="auto"/>
              <w:rPr>
                <w:rFonts w:ascii="Arial" w:hAnsi="Arial" w:cs="Arial"/>
              </w:rPr>
            </w:pPr>
            <w:r w:rsidRPr="00657D05">
              <w:rPr>
                <w:rFonts w:ascii="Arial" w:hAnsi="Arial" w:cs="Arial"/>
              </w:rPr>
              <w:t>Promuove l</w:t>
            </w:r>
            <w:r w:rsidR="00657D05">
              <w:rPr>
                <w:rFonts w:ascii="Arial" w:hAnsi="Arial" w:cs="Arial"/>
              </w:rPr>
              <w:t>’</w:t>
            </w:r>
            <w:r w:rsidRPr="00657D05">
              <w:rPr>
                <w:rFonts w:ascii="Arial" w:hAnsi="Arial" w:cs="Arial"/>
              </w:rPr>
              <w:t>apprendimento di alcune strutture</w:t>
            </w:r>
            <w:r w:rsidR="00657D05">
              <w:rPr>
                <w:rFonts w:ascii="Arial" w:hAnsi="Arial" w:cs="Arial"/>
              </w:rPr>
              <w:t xml:space="preserve">, </w:t>
            </w:r>
            <w:r w:rsidRPr="00657D05">
              <w:rPr>
                <w:rFonts w:ascii="Arial" w:hAnsi="Arial" w:cs="Arial"/>
              </w:rPr>
              <w:t>frasi e terminologia della lingua inglese</w:t>
            </w:r>
            <w:r w:rsidR="00657D05">
              <w:rPr>
                <w:rFonts w:ascii="Arial" w:hAnsi="Arial" w:cs="Arial"/>
              </w:rPr>
              <w:t>.</w:t>
            </w:r>
          </w:p>
          <w:p w14:paraId="564C264D" w14:textId="77777777" w:rsidR="00121526" w:rsidRPr="00657D05" w:rsidRDefault="00121526">
            <w:pPr>
              <w:spacing w:after="0" w:line="240" w:lineRule="auto"/>
              <w:rPr>
                <w:rFonts w:ascii="Arial" w:hAnsi="Arial" w:cs="Arial"/>
              </w:rPr>
            </w:pPr>
            <w:r w:rsidRPr="00657D05">
              <w:rPr>
                <w:rFonts w:ascii="Arial" w:hAnsi="Arial" w:cs="Arial"/>
              </w:rPr>
              <w:t>Si avvale di docenti interni</w:t>
            </w:r>
            <w:r w:rsidR="00657D05">
              <w:rPr>
                <w:rFonts w:ascii="Arial" w:hAnsi="Arial" w:cs="Arial"/>
              </w:rPr>
              <w:t>.</w:t>
            </w:r>
          </w:p>
          <w:p w14:paraId="42664811" w14:textId="77777777" w:rsidR="00121526" w:rsidRPr="00657D05" w:rsidRDefault="00657D0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progetto sarà sviluppato </w:t>
            </w:r>
            <w:r w:rsidR="00121526" w:rsidRPr="00657D05">
              <w:rPr>
                <w:rFonts w:ascii="Arial" w:hAnsi="Arial" w:cs="Arial"/>
              </w:rPr>
              <w:t>per tutto l’anno scolastico.</w:t>
            </w:r>
          </w:p>
          <w:p w14:paraId="68E783D3" w14:textId="77777777" w:rsidR="00121526" w:rsidRDefault="001215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4B912B7" w14:textId="77777777" w:rsidR="00B53231" w:rsidRDefault="00B5323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4667861A" w14:textId="77777777" w:rsidR="00B53231" w:rsidRDefault="00B53231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0C9071C9" w14:textId="77777777"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69D36F" w14:textId="77777777"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E111A2" w14:textId="77777777" w:rsidR="00B53231" w:rsidRDefault="00B53231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2F6E3231" w14:textId="77777777" w:rsidR="00B53231" w:rsidRDefault="00B53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886070" w14:textId="77777777" w:rsidR="00B53231" w:rsidRDefault="000D06B7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>San Donato Milanese, 15 ottobre 2017</w:t>
      </w:r>
      <w:r w:rsidR="009D5795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</w:p>
    <w:p w14:paraId="57E86BF9" w14:textId="77777777" w:rsidR="00B53231" w:rsidRDefault="009D57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0A830DA5" w14:textId="77777777" w:rsidR="00B53231" w:rsidRDefault="009D57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La referente</w:t>
      </w:r>
    </w:p>
    <w:p w14:paraId="60AF32C7" w14:textId="77777777" w:rsidR="00B53231" w:rsidRDefault="009D5795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  <w:r w:rsidR="000D06B7">
        <w:rPr>
          <w:rFonts w:ascii="Arial" w:hAnsi="Arial" w:cs="Arial"/>
          <w:sz w:val="20"/>
          <w:szCs w:val="20"/>
        </w:rPr>
        <w:t>VICARIO MARIA ANTONIETTA</w:t>
      </w:r>
      <w:r>
        <w:rPr>
          <w:rFonts w:ascii="Arial" w:hAnsi="Arial" w:cs="Arial"/>
          <w:sz w:val="24"/>
          <w:szCs w:val="24"/>
        </w:rPr>
        <w:t xml:space="preserve">      </w:t>
      </w:r>
    </w:p>
    <w:p w14:paraId="3C3BF334" w14:textId="77777777" w:rsidR="00B53231" w:rsidRDefault="009D57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14:paraId="62EDF5D8" w14:textId="77777777" w:rsidR="00B53231" w:rsidRDefault="009D57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</w:t>
      </w:r>
    </w:p>
    <w:p w14:paraId="5DFD4525" w14:textId="77777777" w:rsidR="00B53231" w:rsidRDefault="00B53231">
      <w:pPr>
        <w:spacing w:after="0" w:line="240" w:lineRule="auto"/>
      </w:pPr>
    </w:p>
    <w:sectPr w:rsidR="00B53231">
      <w:pgSz w:w="11906" w:h="16838"/>
      <w:pgMar w:top="567" w:right="851" w:bottom="567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altName w:val="MT Extra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D5DC6"/>
    <w:multiLevelType w:val="multilevel"/>
    <w:tmpl w:val="7EC0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3CB1429"/>
    <w:multiLevelType w:val="multilevel"/>
    <w:tmpl w:val="44B6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nsid w:val="754B0F85"/>
    <w:multiLevelType w:val="hybridMultilevel"/>
    <w:tmpl w:val="2F8EC15C"/>
    <w:lvl w:ilvl="0" w:tplc="EE864E6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F65DC2"/>
    <w:multiLevelType w:val="multilevel"/>
    <w:tmpl w:val="5D12E3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31"/>
    <w:rsid w:val="000D06B7"/>
    <w:rsid w:val="00121526"/>
    <w:rsid w:val="001A1478"/>
    <w:rsid w:val="00344F3B"/>
    <w:rsid w:val="003D45FF"/>
    <w:rsid w:val="00657D05"/>
    <w:rsid w:val="00737BC6"/>
    <w:rsid w:val="007A28AA"/>
    <w:rsid w:val="007E7422"/>
    <w:rsid w:val="00840DDD"/>
    <w:rsid w:val="008816D8"/>
    <w:rsid w:val="00967D80"/>
    <w:rsid w:val="00980D48"/>
    <w:rsid w:val="009B48AD"/>
    <w:rsid w:val="009D5795"/>
    <w:rsid w:val="00A64D33"/>
    <w:rsid w:val="00B53231"/>
    <w:rsid w:val="00B6232B"/>
    <w:rsid w:val="00CF3748"/>
    <w:rsid w:val="00F1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1AC6"/>
  <w15:docId w15:val="{6A18ACAB-E7E5-48D2-9D4A-9B577C11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B7B00"/>
    <w:pPr>
      <w:spacing w:after="200" w:line="276" w:lineRule="auto"/>
    </w:pPr>
    <w:rPr>
      <w:rFonts w:ascii="Calibri" w:eastAsiaTheme="minorEastAsia" w:hAnsi="Calibri"/>
      <w:color w:val="00000A"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4B7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A1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0F9A9-AE71-224E-A58D-2F218E9D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624</Words>
  <Characters>3560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Huni</dc:creator>
  <dc:description/>
  <cp:lastModifiedBy>ceciliadelvecchio68@gmail.com</cp:lastModifiedBy>
  <cp:revision>8</cp:revision>
  <cp:lastPrinted>2017-06-16T10:08:00Z</cp:lastPrinted>
  <dcterms:created xsi:type="dcterms:W3CDTF">2017-09-23T19:41:00Z</dcterms:created>
  <dcterms:modified xsi:type="dcterms:W3CDTF">2017-10-15T17:07:00Z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