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7540" cy="598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A9" w:rsidRDefault="00455DA9" w:rsidP="00455DA9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455DA9" w:rsidRDefault="00F40F7F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455DA9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4 </w:t>
      </w:r>
    </w:p>
    <w:p w:rsidR="00455DA9" w:rsidRDefault="00455DA9" w:rsidP="00455D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A.S. </w:t>
      </w:r>
      <w:r w:rsidR="00F40F7F">
        <w:rPr>
          <w:rFonts w:ascii="Times New Roman" w:hAnsi="Times New Roman"/>
          <w:b/>
          <w:sz w:val="24"/>
          <w:szCs w:val="24"/>
        </w:rPr>
        <w:t>2017/2018</w:t>
      </w:r>
      <w:r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CAPPELLI MARISA </w:t>
      </w:r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455DA9" w:rsidTr="00455DA9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SCUOLA CHE PROMUOVE LA SALUTE</w:t>
            </w:r>
          </w:p>
          <w:p w:rsidR="00455DA9" w:rsidRDefault="00997B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Prosecuzione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Tutte le classi dell’Istituto 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Competenze chiave di cittadinanza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Promuove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il benessere integrale della persona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attraverso il rispetto  dei diritti di ciascuno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il dialogo costruttivo e la partecipazione, le pari opportunità,  la cura degli aspetti psicologici e ambientali che fanno crescere bene e insieme.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5037D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Definire azioni d’intervento e attività didattiche che prevedano lavori di gruppo, progetti, ricerche, utilizzo delle nuove tecnologie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5037D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Promozione della salute degli alunni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>, del personale e delle famiglie.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3" w:rsidRDefault="002047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 scuola ha istituito un’apposita commissione per agire in modo che il tema della salute sia trattato con un programma di lavoro trasversale alle diverse discipline.</w:t>
            </w:r>
          </w:p>
          <w:p w:rsidR="008D2A34" w:rsidRDefault="008D2A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 tematica viene sviluppata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considerata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 livello:</w:t>
            </w:r>
          </w:p>
          <w:p w:rsidR="008D2A34" w:rsidRDefault="001447B4" w:rsidP="008D2A3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</w:t>
            </w:r>
            <w:r w:rsidR="008D2A34" w:rsidRPr="008D2A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ormativo attraverso l’identificazione </w:t>
            </w:r>
            <w:r w:rsidR="008D2A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percorsi didattici con relativa valutazione</w:t>
            </w:r>
          </w:p>
          <w:p w:rsidR="008D2A34" w:rsidRDefault="008D2A34" w:rsidP="008D2A3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Fisico-ambientale attraverso la cura, la sicurezza, l’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igiene degli ambienti, una buona accoglienza 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fruibilità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degli spazi</w:t>
            </w:r>
          </w:p>
          <w:p w:rsidR="00455DA9" w:rsidRPr="001447B4" w:rsidRDefault="00997B47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Organizzativo e sociale mediante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efficienza dei servizi,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serenità nei rapporti,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>rispetto delle regole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997B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Attività rivolta a tutte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le classi con speci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fici percorsi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interclasse:</w:t>
            </w:r>
          </w:p>
          <w:p w:rsidR="00D54F78" w:rsidRDefault="001447B4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Proposte didattiche 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>multiple e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/o 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diversificate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livello di età ( conoscenza e buone pratiche d’igiene e prevenzione, riduzione dello spreco e riuso dei materiali, educazione alimentare e stili di vita sani, educazione all’affettività, didattica inclusiva</w:t>
            </w:r>
            <w:r w:rsidR="009D48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cooperative lerning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D54F78" w:rsidRPr="00D54F78" w:rsidRDefault="00D54F78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Interventi esperti di </w:t>
            </w:r>
            <w:r w:rsidR="00CA72FC">
              <w:rPr>
                <w:rFonts w:ascii="Times New Roman" w:hAnsi="Times New Roman"/>
                <w:sz w:val="20"/>
                <w:szCs w:val="20"/>
                <w:lang w:eastAsia="en-US"/>
              </w:rPr>
              <w:t>competenza territoriale (ATS,  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rotezione civile, Polizia locale e </w:t>
            </w:r>
            <w:r w:rsidRPr="00D54F78">
              <w:rPr>
                <w:rFonts w:ascii="Times New Roman" w:hAnsi="Times New Roman"/>
                <w:sz w:val="20"/>
                <w:szCs w:val="20"/>
                <w:lang w:eastAsia="en-US"/>
              </w:rPr>
              <w:t>Carabinieri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</w:p>
          <w:p w:rsidR="00D54F78" w:rsidRDefault="00D54F78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Interventi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 genitori esperti nelle tematiche definite</w:t>
            </w:r>
          </w:p>
          <w:p w:rsidR="00D54F78" w:rsidRDefault="00D54F78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Brevi moduli di formazione per docenti </w:t>
            </w:r>
          </w:p>
          <w:p w:rsidR="00D54F78" w:rsidRPr="00D54F78" w:rsidRDefault="00D54F78" w:rsidP="00D54F7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Le attività si svolgeranno nei tempi e nelle modalità concordate dai referenti di progetto e dai docenti coordinatori d’interclasse.</w:t>
            </w:r>
          </w:p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Eventuali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agamento docenti commissione 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Docenti: referente: Cappelli Marisa e docenti della commissione: 5 portavoce </w:t>
            </w:r>
            <w:r w:rsidR="005328E1">
              <w:rPr>
                <w:rFonts w:ascii="Times New Roman" w:hAnsi="Times New Roman"/>
                <w:sz w:val="20"/>
                <w:szCs w:val="20"/>
                <w:lang w:eastAsia="en-US"/>
              </w:rPr>
              <w:t>d’interclasse per un totaledi 25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ore </w:t>
            </w:r>
          </w:p>
          <w:p w:rsidR="00A06706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Esperti esterni, Enti territoriali e figure professionali (mediatori linguistici, responsabili sicurezza)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Valutazione dati raccolti tramite questionari rivolti agli alunni e alle loro famiglie sulle abitudini alimentari, motorie e di benessere psicologico</w:t>
            </w:r>
          </w:p>
          <w:p w:rsidR="00A06706" w:rsidRDefault="00A0670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Valutazione degli esiti scolastici di tutti gli alunni con particolare attenzione a coloro che sono in difficoltà</w:t>
            </w:r>
          </w:p>
          <w:p w:rsidR="00A06706" w:rsidRPr="00A06706" w:rsidRDefault="008F22B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Preparazione di materiali (cartelloni , video, testi) divulgativi inerenti le attività svolte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Potenziamento in tutte le interclassi secondo modalità concordate</w:t>
            </w:r>
          </w:p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B6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Miglioramenti nella sensazione di benessere a scuola</w:t>
            </w:r>
          </w:p>
          <w:p w:rsidR="008F22B6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Miglioramento complessivo dei risultati scolastici</w:t>
            </w:r>
          </w:p>
        </w:tc>
      </w:tr>
    </w:tbl>
    <w:p w:rsidR="00455DA9" w:rsidRDefault="00455DA9" w:rsidP="00455DA9">
      <w:pPr>
        <w:spacing w:line="360" w:lineRule="auto"/>
        <w:rPr>
          <w:rFonts w:ascii="Times New Roman" w:hAnsi="Times New Roman"/>
        </w:rPr>
      </w:pPr>
    </w:p>
    <w:p w:rsidR="00455DA9" w:rsidRDefault="00455DA9" w:rsidP="00455DA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488"/>
      </w:tblGrid>
      <w:tr w:rsidR="00455DA9" w:rsidTr="00455DA9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E1" w:rsidRDefault="00455DA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DESCRIZIONE SINTETICA DA INSERIRE NEL DOCUMENTO PTOF</w:t>
            </w:r>
            <w:r w:rsidR="005328E1">
              <w:rPr>
                <w:rFonts w:ascii="Times New Roman" w:hAnsi="Times New Roman"/>
              </w:rPr>
              <w:t xml:space="preserve"> </w:t>
            </w:r>
          </w:p>
          <w:p w:rsidR="005328E1" w:rsidRPr="004F31D9" w:rsidRDefault="005328E1" w:rsidP="005328E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 xml:space="preserve">È rivolto a tutte le classi. </w:t>
            </w:r>
          </w:p>
          <w:p w:rsidR="005328E1" w:rsidRPr="004F31D9" w:rsidRDefault="005328E1" w:rsidP="005328E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Promuove le competenze chiave di cittadinanza, la salute fisica e psicologica degli alunni e del personale della scuola</w:t>
            </w:r>
          </w:p>
          <w:p w:rsidR="007943F3" w:rsidRPr="004F31D9" w:rsidRDefault="007943F3" w:rsidP="007943F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 xml:space="preserve">Coinvolge alunni e  famiglie verso buone pratiche e sani stili di vita                                                                                                                    </w:t>
            </w:r>
          </w:p>
          <w:p w:rsidR="005328E1" w:rsidRPr="004F31D9" w:rsidRDefault="005328E1" w:rsidP="007943F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Organizza attività condotte dai docenti curricolari e interventi di esperti</w:t>
            </w:r>
          </w:p>
          <w:p w:rsidR="005328E1" w:rsidRPr="004F31D9" w:rsidRDefault="005328E1" w:rsidP="005328E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Collabora con Ats che supervisiona e valuta l’attività svolta</w:t>
            </w:r>
          </w:p>
          <w:p w:rsidR="005328E1" w:rsidRPr="005328E1" w:rsidRDefault="005328E1" w:rsidP="007943F3">
            <w:pPr>
              <w:pStyle w:val="Paragrafoelenco"/>
              <w:spacing w:line="360" w:lineRule="auto"/>
              <w:jc w:val="both"/>
              <w:rPr>
                <w:rFonts w:ascii="Times New Roman" w:hAnsi="Times New Roman"/>
              </w:rPr>
            </w:pPr>
            <w:r w:rsidRPr="005328E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Pr="005328E1">
              <w:rPr>
                <w:rFonts w:ascii="Times New Roman" w:hAnsi="Times New Roman"/>
              </w:rPr>
              <w:t xml:space="preserve"> </w:t>
            </w:r>
          </w:p>
        </w:tc>
      </w:tr>
    </w:tbl>
    <w:p w:rsidR="00455DA9" w:rsidRDefault="00455DA9" w:rsidP="00455DA9">
      <w:pPr>
        <w:spacing w:line="360" w:lineRule="auto"/>
        <w:rPr>
          <w:rFonts w:ascii="Times New Roman" w:hAnsi="Times New Roman"/>
        </w:rPr>
      </w:pPr>
    </w:p>
    <w:p w:rsidR="00455DA9" w:rsidRDefault="00455DA9" w:rsidP="00455DA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455DA9" w:rsidTr="00455DA9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Reperimento fondi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</w:t>
            </w:r>
            <w:r w:rsidR="007943F3">
              <w:rPr>
                <w:rFonts w:ascii="Times New Roman" w:hAnsi="Times New Roman"/>
                <w:sz w:val="20"/>
                <w:szCs w:val="20"/>
                <w:lang w:eastAsia="en-US"/>
              </w:rPr>
              <w:t>INANZIAMENTO dell’ISTITUTO   per i docenti della commissione ore 25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FINANZIAMENTO DELL’ENTE ESTERNO (specificare) ____________________________€____________________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FINANZIAMENTO DEL COMITATO GENITORI O DELL’ASSOCIAZIONE (specificare) 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_______________________________________________________________________________€_____________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CONTRIBUTO VOLONTARIO PER OGNI ALUNNO DI € ________________________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 un TOTALE di € _______________________   che saranno versati all’ISTITUTO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ATTIVITÀ A COSTO ZERO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55DA9" w:rsidRDefault="00455DA9" w:rsidP="00455D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5DA9" w:rsidRDefault="008903EA" w:rsidP="00455D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15/10/2017</w:t>
      </w:r>
    </w:p>
    <w:p w:rsidR="00455DA9" w:rsidRDefault="00455DA9" w:rsidP="00455DA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455DA9" w:rsidRDefault="00F40F7F" w:rsidP="00F40F7F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455DA9">
        <w:rPr>
          <w:rFonts w:ascii="Times New Roman" w:hAnsi="Times New Roman"/>
          <w:sz w:val="20"/>
          <w:szCs w:val="20"/>
        </w:rPr>
        <w:t>Il referente</w:t>
      </w:r>
    </w:p>
    <w:p w:rsidR="00455DA9" w:rsidRDefault="00F40F7F" w:rsidP="00F40F7F">
      <w:pPr>
        <w:tabs>
          <w:tab w:val="left" w:pos="764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Ins. Cappelli Marisa</w:t>
      </w:r>
      <w:bookmarkStart w:id="0" w:name="_GoBack"/>
      <w:bookmarkEnd w:id="0"/>
    </w:p>
    <w:p w:rsidR="00455DA9" w:rsidRDefault="00455DA9" w:rsidP="00455DA9"/>
    <w:p w:rsidR="00455DA9" w:rsidRDefault="00455DA9" w:rsidP="00455DA9"/>
    <w:p w:rsidR="00455DA9" w:rsidRDefault="00455DA9" w:rsidP="00455DA9"/>
    <w:p w:rsidR="007D6A74" w:rsidRDefault="00F40F7F"/>
    <w:sectPr w:rsidR="007D6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2E7C"/>
    <w:multiLevelType w:val="hybridMultilevel"/>
    <w:tmpl w:val="0EBEF0A6"/>
    <w:lvl w:ilvl="0" w:tplc="A0C04EF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9"/>
    <w:rsid w:val="001447B4"/>
    <w:rsid w:val="00204773"/>
    <w:rsid w:val="003E5D17"/>
    <w:rsid w:val="003F7CCC"/>
    <w:rsid w:val="00433B04"/>
    <w:rsid w:val="00455DA9"/>
    <w:rsid w:val="004F31D9"/>
    <w:rsid w:val="005037D7"/>
    <w:rsid w:val="005328E1"/>
    <w:rsid w:val="005D0523"/>
    <w:rsid w:val="006B78BD"/>
    <w:rsid w:val="007943F3"/>
    <w:rsid w:val="008903EA"/>
    <w:rsid w:val="008D2A34"/>
    <w:rsid w:val="008F22B6"/>
    <w:rsid w:val="00997B47"/>
    <w:rsid w:val="009D4845"/>
    <w:rsid w:val="00A06706"/>
    <w:rsid w:val="00CA72FC"/>
    <w:rsid w:val="00D54F78"/>
    <w:rsid w:val="00F364A8"/>
    <w:rsid w:val="00F40F7F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75C5"/>
  <w15:docId w15:val="{8727C2A3-0A38-4485-85C4-8058DB7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5DA9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55DA9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455DA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D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DA9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eleonora prevarin</cp:lastModifiedBy>
  <cp:revision>3</cp:revision>
  <dcterms:created xsi:type="dcterms:W3CDTF">2017-10-15T20:16:00Z</dcterms:created>
  <dcterms:modified xsi:type="dcterms:W3CDTF">2017-10-15T20:40:00Z</dcterms:modified>
</cp:coreProperties>
</file>