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7C11" w:rsidRDefault="008A5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sz w:val="18"/>
          <w:szCs w:val="18"/>
        </w:rPr>
        <w:drawing>
          <wp:inline distT="0" distB="0" distL="0" distR="0">
            <wp:extent cx="638175" cy="600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7C11" w:rsidRDefault="008A55BB">
      <w:pP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EE7C11" w:rsidRDefault="008A5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Via Croce Rossa, 4 - San Donato Milanese - (Milano)</w:t>
      </w:r>
    </w:p>
    <w:p w:rsidR="00EE7C11" w:rsidRDefault="008A5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025231684 – COD. MECC. MIIC8FB00P</w:t>
      </w:r>
    </w:p>
    <w:p w:rsidR="00EE7C11" w:rsidRDefault="00022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hyperlink r:id="rId8">
        <w:r w:rsidR="008A55B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www.icsmargheritahacksandonatomi.gov.it</w:t>
        </w:r>
      </w:hyperlink>
    </w:p>
    <w:p w:rsidR="00EE7C11" w:rsidRDefault="00EE7C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</w:p>
    <w:p w:rsidR="00EE7C11" w:rsidRDefault="008A55B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2017/2018 - SCHEDA DI PROGETTO</w:t>
      </w:r>
    </w:p>
    <w:p w:rsidR="00EE7C11" w:rsidRDefault="008A55BB">
      <w:pPr>
        <w:jc w:val="center"/>
      </w:pPr>
      <w:r>
        <w:t>PROGETTO PER L’INTEGRAZIONE, LA PRIMA ACCOGLIENZA E IL POTENZIAMENTO DELLA LINGUA ITALIANA DEGLI ALUNNI STRANIERI</w:t>
      </w:r>
    </w:p>
    <w:p w:rsidR="00EE7C11" w:rsidRDefault="008A55BB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REFERENTI: Prof.sse Testoni Cristina e  Aracri Loredana (Secondaria di primo grado), Bedin Marta (Primaria)</w:t>
      </w:r>
    </w:p>
    <w:p w:rsidR="00EE7C11" w:rsidRDefault="008A55B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A</w:t>
      </w:r>
    </w:p>
    <w:tbl>
      <w:tblPr>
        <w:tblStyle w:val="a"/>
        <w:tblW w:w="933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477"/>
        <w:gridCol w:w="6861"/>
      </w:tblGrid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progetto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Progetto per l'integrazione, la prima accoglienza e il potenziamento della lingua italiana degli alunni stranieri.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Prosecuzione dell’intervento.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Gli alunni stranieri di tutte le classi della scuola Secondaria di primo grado e della Primaria da alfabetizzare e per cui si renda necessario un intervento di potenziamento. 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della lingua italiana come ponte per un’integrazione scolastica e per lo sviluppo delle competenze sociali degli studenti stranieri. 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Attraverso la conoscenza dei codici linguistici promuovere il rispetto delle differenze culturali, delle persone e delle regole, la collaborazione tra pari, la responsabilità e l'organizzazione personale dello studio.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e condividere traguardi di competenza per l'area linguistica e criteri di valutazione per equilibrare gli esiti in uscita.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Conoscenza di base della lingua italiana relativa ai livelli A1 (competenza relativa alla conoscenza e uso di semplici espressioni funzionali alla vita quotidiana in contesti significativi); A2 (competenza relativa alla conoscenza di espressioni e parole di uso molto frequente riferite alla persona, famiglia, ambiente scolastico ed extrascolastico); acquisire gli specifici linguaggi disciplinari con la finalità di garantire all'alunno straniero pari diritto di accesso allo studio.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supporto in previsione del passaggio al successivo ordine di scuola e dell'esame di fine ciclo.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Integrazione dell'alunno straniero nella nuova realtà sociale, culturale e linguistica. 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 2017/18 nel nostro istituto sono presenti 1137 alunni di cui 164 con cittadinanza non italiana che equival</w:t>
            </w:r>
            <w:r w:rsidR="00AE0898">
              <w:rPr>
                <w:rFonts w:ascii="Times New Roman" w:eastAsia="Times New Roman" w:hAnsi="Times New Roman" w:cs="Times New Roman"/>
                <w:sz w:val="20"/>
                <w:szCs w:val="20"/>
              </w:rPr>
              <w:t>gono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14,4%, di questi 12 </w:t>
            </w:r>
            <w:r w:rsidR="00AE0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Attraverso il progetto si intende mettere a punto le modalità di accoglienza e di intervento, l'organizzazione di laboratori linguistici di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(sia di prima alfabetizzazione che di livello intermedio e avanzato) organizzando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due tipologie di intervento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-Esterno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facilitatore della Cooperativa Lule, finanziata dal Comune.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docenti della scuola, utilizzando i fondi del MIUR come “Area a forte processo immigratorio”. 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ORGANIZZAZIONE INIZIALE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Predisposizione di una scheda di rilevazione alunni stranieri con dati personali e di scolarizzazione pregressa.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Colloqui diretti con le famiglie degli alunni neo-arrivati per acquisire una visione completa della storia culturale e scolastica dell'alunno.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Passaggio ai Coordinatori di classe delle informazioni raccolte.</w:t>
            </w:r>
          </w:p>
          <w:p w:rsidR="00EE7C11" w:rsidRDefault="008A55BB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INTERVENTO ESTERNO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Compilazione dell'elenco degli alunni da sottoporre ai test da parte del facilitatore.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 dei gruppi di livello e dei corsi di durata annuale sia nelle ore curricolari che nel pomeriggio (circa 10 ore/settimana).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Compilazione della scheda di valutazione dei risultati ottenuti consegnata ai Consigli di classe e alle famiglie.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fine anno per gli alunni di terza corso di preparazione agli esami in cui si accolgono anche alunni presenti in Italia da più tempo.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Strutturazione di un corso estivo di rinforzo alla prima alfabetizzazione tenuto dal facilitatore.</w:t>
            </w:r>
          </w:p>
          <w:p w:rsidR="00EE7C11" w:rsidRDefault="008A55BB">
            <w:pPr>
              <w:widowControl/>
              <w:numPr>
                <w:ilvl w:val="0"/>
                <w:numId w:val="3"/>
              </w:numPr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Compilazione di una scheda informativa per il passaggio alla scuola secondaria di secondo grado e /o da inserire nel registro dell’Interclasse per la Scuola Primaria.</w:t>
            </w:r>
          </w:p>
          <w:p w:rsidR="00EE7C11" w:rsidRDefault="008A55BB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INTERVENTO INTERNO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Individuazione dei casi.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Analisi delle necessità dei singoli alunni.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di gruppi di livello.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Individuazione dei docenti interni disponibili.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Nelle Scuola Primaria organizzazione di ore extracurricolari degli insegnanti di classe.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 Scuola Secondaria organizzazione degli interventi come rientro pomeridiano.</w:t>
            </w:r>
          </w:p>
          <w:p w:rsidR="00EE7C11" w:rsidRDefault="008A55BB">
            <w:pPr>
              <w:widowControl/>
              <w:numPr>
                <w:ilvl w:val="0"/>
                <w:numId w:val="2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di 3 moduli così suddivisi:</w:t>
            </w:r>
          </w:p>
          <w:p w:rsidR="00EE7C11" w:rsidRDefault="008A55BB">
            <w:pPr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Livello base</w:t>
            </w:r>
          </w:p>
          <w:p w:rsidR="00EE7C11" w:rsidRDefault="008A55BB">
            <w:pPr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Livello intermedio</w:t>
            </w:r>
          </w:p>
          <w:p w:rsidR="00EE7C11" w:rsidRDefault="008A55BB">
            <w:pPr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Livello avanzato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Risorse finanziarie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 del Comune per l’intervento esterno (Lule).</w:t>
            </w:r>
          </w:p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 relativi al Progetto “Area a forte processo immigratorio” del MIUR per l’intervento dei docenti interni.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auspica l’ampliamento dei finanziamenti per potenziare il numero di ore da destinare ai corsi e al materiale didattico di supporto.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INTERVENTO ESTERNO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Facilitatore linguistico (Cooperativa Lule, finanziata dal Comune) per circa 10 ore settimanali.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INTERVENTO INTERNO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Insegnanti referenti: 1</w:t>
            </w:r>
            <w:r w:rsidR="00AE08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per progettazione e organizzazione degli interventi.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Docenti interni: 150 ore suddivise tra Primaria e Secondaria.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Nella scuola secondaria si ipotizza di avviare, a partire dal mese di ottobre 2017,  5 moduli su 3 livelli (base, intermedio, avanzato) tenuti dai docenti interni. </w:t>
            </w:r>
          </w:p>
          <w:p w:rsidR="00EE7C11" w:rsidRDefault="008A5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 scuola primaria  predisposizione di più ore, a seconda delle specifiche difficoltà, a disposizione degli insegnanti da dedicare ai singoli alunni nei mesi successivi al loro inserimento.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risorse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Spazi delle scuole, materiale di facile consumo, strumenti informatici ed audio-visivi, Lim.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terrà conto dei seguenti indicatori, condivisi dai singoli Consigli di classe: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Frequenza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 e atteggiamento scolastico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Motivazione all'apprendimento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Inserimento nella classe di frequenza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Avanzamento degli apprendimenti</w:t>
            </w:r>
          </w:p>
          <w:p w:rsidR="00EE7C11" w:rsidRDefault="008A55BB">
            <w:pPr>
              <w:widowControl/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Potenzialità emerse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 di avanzamento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Sono previsti momenti di verifica in itinere e a fine percorso.</w:t>
            </w:r>
          </w:p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intende per il prossimo anno ampliare il progetto con il coinvolgimento di varie figure e strutture interne ed esterne:</w:t>
            </w:r>
          </w:p>
          <w:p w:rsidR="00EE7C11" w:rsidRDefault="008A55BB">
            <w:pPr>
              <w:widowControl/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Incontri con operatori della Cooperativa Lule per approfondire la conoscenza di realtà culturali diverse da quella italiana.</w:t>
            </w:r>
          </w:p>
          <w:p w:rsidR="00EE7C11" w:rsidRDefault="008A55BB">
            <w:pPr>
              <w:widowControl/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Corso di Formazione rivolto a tutti i docenti interni.</w:t>
            </w:r>
          </w:p>
          <w:p w:rsidR="00EE7C11" w:rsidRDefault="008A55BB">
            <w:pPr>
              <w:widowControl/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Ampliamento della collaborazione con commissioni scolastiche interne (GLI, Commissione formazione classi).</w:t>
            </w:r>
          </w:p>
          <w:p w:rsidR="00EE7C11" w:rsidRDefault="008A55BB">
            <w:pPr>
              <w:widowControl/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Interventi, qualora richiesti, di mediatori linguistici  </w:t>
            </w:r>
          </w:p>
        </w:tc>
      </w:tr>
      <w:tr w:rsidR="00EE7C1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Valori / situazione attesi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Progressi apprezzabili nell'acquisizione della lingua italiana e nelle competenze chiave di cittadinanza.</w:t>
            </w:r>
          </w:p>
        </w:tc>
      </w:tr>
    </w:tbl>
    <w:p w:rsidR="00EE7C11" w:rsidRDefault="00EE7C11">
      <w:pPr>
        <w:spacing w:after="200" w:line="360" w:lineRule="auto"/>
        <w:rPr>
          <w:rFonts w:ascii="Times New Roman" w:eastAsia="Times New Roman" w:hAnsi="Times New Roman" w:cs="Times New Roman"/>
        </w:rPr>
      </w:pPr>
    </w:p>
    <w:p w:rsidR="00EE7C11" w:rsidRDefault="008A55BB">
      <w:pPr>
        <w:spacing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B</w:t>
      </w:r>
    </w:p>
    <w:tbl>
      <w:tblPr>
        <w:tblStyle w:val="a0"/>
        <w:tblW w:w="933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EE7C11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:rsidR="00EE7C11" w:rsidRDefault="008A55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E' rivolto a tutti gli alunni stranieri della scuola Primaria e Secondaria di primo grado che necessitano di alfabetizzazione.</w:t>
            </w:r>
          </w:p>
          <w:p w:rsidR="00EE7C11" w:rsidRDefault="008A55BB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Promuove la conoscenza della lingua italiana di livello base, intermedio e avanzato. Si articola in due tipologie di intervento: esterno, laboratori linguistici annuali di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(facilitatore della Cooperativa Lule); interno, laboratorio linguistico (docenti interni alla scuola). </w:t>
            </w:r>
          </w:p>
        </w:tc>
      </w:tr>
    </w:tbl>
    <w:p w:rsidR="00EE7C11" w:rsidRDefault="00EE7C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7C11" w:rsidRDefault="008A55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Donato Milanese, 04 ottobre 2017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Le referenti</w:t>
      </w:r>
    </w:p>
    <w:p w:rsidR="00EE7C11" w:rsidRDefault="008A55BB">
      <w:pP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Loredana Aracri, Cristina Testoni, Marta Bedin</w:t>
      </w:r>
    </w:p>
    <w:sectPr w:rsidR="00EE7C11">
      <w:headerReference w:type="default" r:id="rId9"/>
      <w:footerReference w:type="default" r:id="rId10"/>
      <w:pgSz w:w="11901" w:h="16817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18" w:rsidRDefault="00022B18">
      <w:pPr>
        <w:spacing w:after="0" w:line="240" w:lineRule="auto"/>
      </w:pPr>
      <w:r>
        <w:separator/>
      </w:r>
    </w:p>
  </w:endnote>
  <w:endnote w:type="continuationSeparator" w:id="0">
    <w:p w:rsidR="00022B18" w:rsidRDefault="0002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11" w:rsidRDefault="008A55BB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D0F73">
      <w:rPr>
        <w:noProof/>
      </w:rPr>
      <w:t>1</w:t>
    </w:r>
    <w:r>
      <w:fldChar w:fldCharType="end"/>
    </w:r>
  </w:p>
  <w:p w:rsidR="00EE7C11" w:rsidRDefault="008A55BB">
    <w:pPr>
      <w:tabs>
        <w:tab w:val="left" w:pos="818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Istituto Comprensivo Margherita Hack</w:t>
    </w:r>
  </w:p>
  <w:p w:rsidR="00EE7C11" w:rsidRDefault="008A55BB">
    <w:pPr>
      <w:tabs>
        <w:tab w:val="right" w:pos="8989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San Donato Milanese</w:t>
    </w:r>
  </w:p>
  <w:p w:rsidR="00EE7C11" w:rsidRDefault="008A55BB">
    <w:pPr>
      <w:tabs>
        <w:tab w:val="right" w:pos="8989"/>
      </w:tabs>
      <w:spacing w:after="709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18" w:rsidRDefault="00022B18">
      <w:pPr>
        <w:spacing w:after="0" w:line="240" w:lineRule="auto"/>
      </w:pPr>
      <w:r>
        <w:separator/>
      </w:r>
    </w:p>
  </w:footnote>
  <w:footnote w:type="continuationSeparator" w:id="0">
    <w:p w:rsidR="00022B18" w:rsidRDefault="0002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11" w:rsidRDefault="00EE7C11">
    <w:pPr>
      <w:tabs>
        <w:tab w:val="center" w:pos="4819"/>
        <w:tab w:val="right" w:pos="9638"/>
      </w:tabs>
      <w:spacing w:before="709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B3A"/>
    <w:multiLevelType w:val="multilevel"/>
    <w:tmpl w:val="AF6061A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0C7DCF"/>
    <w:multiLevelType w:val="multilevel"/>
    <w:tmpl w:val="7E9467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250E11"/>
    <w:multiLevelType w:val="multilevel"/>
    <w:tmpl w:val="92CC011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2B7144"/>
    <w:multiLevelType w:val="multilevel"/>
    <w:tmpl w:val="2EA627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7C11"/>
    <w:rsid w:val="00022B18"/>
    <w:rsid w:val="005D0F73"/>
    <w:rsid w:val="008A55BB"/>
    <w:rsid w:val="00AE0898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CC595-9B67-4B70-AE75-6916197B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Testoni</cp:lastModifiedBy>
  <cp:revision>5</cp:revision>
  <cp:lastPrinted>2017-10-04T20:16:00Z</cp:lastPrinted>
  <dcterms:created xsi:type="dcterms:W3CDTF">2017-10-04T20:10:00Z</dcterms:created>
  <dcterms:modified xsi:type="dcterms:W3CDTF">2017-10-04T20:16:00Z</dcterms:modified>
</cp:coreProperties>
</file>