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09CC6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05B3D88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27546FF0" w14:textId="77777777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5122EA">
        <w:rPr>
          <w:rFonts w:ascii="Times New Roman" w:hAnsi="Times New Roman"/>
          <w:sz w:val="20"/>
          <w:szCs w:val="20"/>
        </w:rPr>
        <w:t>Prof.ssa Leone Maria Anna</w:t>
      </w:r>
    </w:p>
    <w:p w14:paraId="6D570262" w14:textId="77777777" w:rsidR="000340A4" w:rsidRDefault="000340A4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E034C48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61306AB2" w14:textId="77777777" w:rsidTr="00B2099D">
        <w:trPr>
          <w:trHeight w:val="425"/>
        </w:trPr>
        <w:tc>
          <w:tcPr>
            <w:tcW w:w="2518" w:type="dxa"/>
          </w:tcPr>
          <w:p w14:paraId="1F92488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49F59C91" w14:textId="77777777" w:rsidR="00C51BB8" w:rsidRDefault="005122EA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Scrittura creativa</w:t>
            </w:r>
            <w:proofErr w:type="gramStart"/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6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FE610B">
              <w:rPr>
                <w:rFonts w:ascii="Times New Roman" w:hAnsi="Times New Roman"/>
                <w:sz w:val="20"/>
                <w:szCs w:val="20"/>
              </w:rPr>
              <w:t xml:space="preserve">“ Parole di viaggio “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(scuola secondaria di primo grado)</w:t>
            </w:r>
          </w:p>
          <w:p w14:paraId="6E84369F" w14:textId="77777777"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345FDD8A" w14:textId="77777777" w:rsidTr="00A50087">
        <w:trPr>
          <w:trHeight w:val="465"/>
        </w:trPr>
        <w:tc>
          <w:tcPr>
            <w:tcW w:w="2518" w:type="dxa"/>
          </w:tcPr>
          <w:p w14:paraId="197A0F1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7AA20327" w14:textId="77777777" w:rsidR="00860AC6" w:rsidRPr="00767356" w:rsidRDefault="00FE610B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</w:t>
            </w:r>
            <w:r w:rsidR="00C51BB8">
              <w:rPr>
                <w:rFonts w:ascii="Times New Roman" w:hAnsi="Times New Roman"/>
                <w:sz w:val="20"/>
                <w:szCs w:val="20"/>
              </w:rPr>
              <w:t>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22EA">
              <w:rPr>
                <w:rFonts w:ascii="Times New Roman" w:hAnsi="Times New Roman"/>
                <w:sz w:val="20"/>
                <w:szCs w:val="20"/>
              </w:rPr>
              <w:t xml:space="preserve">seconde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della scuola secondaria</w:t>
            </w:r>
          </w:p>
        </w:tc>
      </w:tr>
      <w:tr w:rsidR="00B2099D" w:rsidRPr="00767356" w14:paraId="591A0AA3" w14:textId="77777777" w:rsidTr="00B2099D">
        <w:trPr>
          <w:trHeight w:val="425"/>
        </w:trPr>
        <w:tc>
          <w:tcPr>
            <w:tcW w:w="2518" w:type="dxa"/>
          </w:tcPr>
          <w:p w14:paraId="5CC2C00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364E0F5C" w14:textId="77777777" w:rsidR="00A50087" w:rsidRPr="00445639" w:rsidRDefault="00A5008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Sviluppo delle competenze sociali degli studenti</w:t>
            </w:r>
          </w:p>
          <w:p w14:paraId="6BAFFA16" w14:textId="77777777" w:rsidR="00E84862" w:rsidRPr="00767356" w:rsidRDefault="0002767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trasversali degli studenti</w:t>
            </w:r>
          </w:p>
        </w:tc>
      </w:tr>
      <w:tr w:rsidR="00B2099D" w:rsidRPr="00767356" w14:paraId="7DB21972" w14:textId="77777777" w:rsidTr="00B2099D">
        <w:trPr>
          <w:trHeight w:val="425"/>
        </w:trPr>
        <w:tc>
          <w:tcPr>
            <w:tcW w:w="2518" w:type="dxa"/>
          </w:tcPr>
          <w:p w14:paraId="5716F7B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272AF669" w14:textId="77777777" w:rsidR="005122EA" w:rsidRDefault="00FE610B" w:rsidP="00BF53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“Comunicare”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la passione per la scrittura</w:t>
            </w:r>
            <w:r w:rsidR="005122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3BF170" w14:textId="77777777" w:rsidR="00FE610B" w:rsidRDefault="00FE610B" w:rsidP="00BF53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Considerare la scrittura un esercizio di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creatività</w:t>
            </w:r>
            <w:proofErr w:type="gramEnd"/>
          </w:p>
          <w:p w14:paraId="34AA209E" w14:textId="77777777" w:rsidR="00E84862" w:rsidRPr="00767356" w:rsidRDefault="00FE610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l’interesse per la lettura</w:t>
            </w:r>
          </w:p>
        </w:tc>
      </w:tr>
      <w:tr w:rsidR="00B2099D" w:rsidRPr="00767356" w14:paraId="4DC2C239" w14:textId="77777777" w:rsidTr="00B2099D">
        <w:trPr>
          <w:trHeight w:val="425"/>
        </w:trPr>
        <w:tc>
          <w:tcPr>
            <w:tcW w:w="2518" w:type="dxa"/>
          </w:tcPr>
          <w:p w14:paraId="348738A1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42944909" w14:textId="77777777"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14:paraId="4722FF85" w14:textId="77777777" w:rsidTr="00B2099D">
        <w:trPr>
          <w:trHeight w:val="425"/>
        </w:trPr>
        <w:tc>
          <w:tcPr>
            <w:tcW w:w="2518" w:type="dxa"/>
          </w:tcPr>
          <w:p w14:paraId="43A1EA6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35A99E19" w14:textId="77777777" w:rsidR="00E84862" w:rsidRPr="00767356" w:rsidRDefault="0002767D" w:rsidP="00B9184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610B">
              <w:rPr>
                <w:rFonts w:ascii="Times New Roman" w:hAnsi="Times New Roman"/>
                <w:sz w:val="20"/>
                <w:szCs w:val="20"/>
              </w:rPr>
              <w:t xml:space="preserve">Utilizzare il laboratorio di scrittura creativa come strumento per </w:t>
            </w:r>
            <w:proofErr w:type="gramStart"/>
            <w:r w:rsidR="00FE610B">
              <w:rPr>
                <w:rFonts w:ascii="Times New Roman" w:hAnsi="Times New Roman"/>
                <w:sz w:val="20"/>
                <w:szCs w:val="20"/>
              </w:rPr>
              <w:t>veicolare</w:t>
            </w:r>
            <w:proofErr w:type="gramEnd"/>
            <w:r w:rsidR="00FE61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1846">
              <w:rPr>
                <w:rFonts w:ascii="Times New Roman" w:hAnsi="Times New Roman"/>
                <w:sz w:val="20"/>
                <w:szCs w:val="20"/>
              </w:rPr>
              <w:t>esperienze ed emozioni</w:t>
            </w:r>
            <w:r w:rsidR="00074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1846">
              <w:rPr>
                <w:rFonts w:ascii="Times New Roman" w:hAnsi="Times New Roman"/>
                <w:sz w:val="20"/>
                <w:szCs w:val="20"/>
              </w:rPr>
              <w:t>esplorando nuove tecniche espressive</w:t>
            </w:r>
            <w:r w:rsidR="00074F3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57EB17D5" w14:textId="77777777" w:rsidTr="00B2099D">
        <w:trPr>
          <w:trHeight w:val="425"/>
        </w:trPr>
        <w:tc>
          <w:tcPr>
            <w:tcW w:w="2518" w:type="dxa"/>
          </w:tcPr>
          <w:p w14:paraId="24B17460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46CA3F4C" w14:textId="77777777" w:rsidR="00E84862" w:rsidRPr="00B91846" w:rsidRDefault="00B91846" w:rsidP="00B9184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46">
              <w:rPr>
                <w:rFonts w:ascii="Times New Roman" w:hAnsi="Times New Roman"/>
                <w:sz w:val="20"/>
                <w:szCs w:val="20"/>
              </w:rPr>
              <w:t xml:space="preserve">Durante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laboratori, tenuti in classe, si sperimenterà come il processo di scrittura nasca dal dialogo tra la parte intuitiva e quella razionale della mente: obiettivo è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quello di</w:t>
            </w:r>
            <w:proofErr w:type="gramEnd"/>
            <w:r w:rsidR="00B07BE7">
              <w:rPr>
                <w:rFonts w:ascii="Times New Roman" w:hAnsi="Times New Roman"/>
                <w:sz w:val="20"/>
                <w:szCs w:val="20"/>
              </w:rPr>
              <w:t xml:space="preserve"> facilitare questo dialogo per consentire il passaggio dall’idea alle successive fasi di costruzione, stesura e revisione di un testo.</w:t>
            </w:r>
          </w:p>
        </w:tc>
      </w:tr>
      <w:tr w:rsidR="00B2099D" w:rsidRPr="00767356" w14:paraId="16FD11E5" w14:textId="77777777" w:rsidTr="00B2099D">
        <w:trPr>
          <w:trHeight w:val="425"/>
        </w:trPr>
        <w:tc>
          <w:tcPr>
            <w:tcW w:w="2518" w:type="dxa"/>
          </w:tcPr>
          <w:p w14:paraId="70FE1C5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F915CBD" w14:textId="77777777" w:rsidR="00E84862" w:rsidRDefault="00F12FB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Durante gli incontri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inviteranno i ragazzi a riflettere sull’arte del viaggiare e dello scrivere affrontando tematiche che riguardano il viaggio nei luoghi della geografia e in quelli della mente. Il percorso prevede letture specifiche ed esercizi mirati a sviluppare la capacità di raccontare il viaggio verso l’altro e l’altrove.</w:t>
            </w:r>
          </w:p>
          <w:p w14:paraId="669FAEAD" w14:textId="77777777" w:rsidR="00F12FB9" w:rsidRPr="00767356" w:rsidRDefault="00AB361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racconto di un viaggio non è semplice cronologia, è la narrazione di luoghi e persone: i ragazzi proveranno a scrivere ascoltando i sensi, la memoria, il tempo e lo spazio. La scrittura diventerà un viaggio per imparare a vedere e sentire.</w:t>
            </w:r>
          </w:p>
        </w:tc>
      </w:tr>
      <w:tr w:rsidR="00B2099D" w:rsidRPr="00767356" w14:paraId="18F4546C" w14:textId="77777777" w:rsidTr="00B2099D">
        <w:trPr>
          <w:trHeight w:val="425"/>
        </w:trPr>
        <w:tc>
          <w:tcPr>
            <w:tcW w:w="2518" w:type="dxa"/>
          </w:tcPr>
          <w:p w14:paraId="05A43904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082BF21F" w14:textId="77777777" w:rsidR="00E84862" w:rsidRPr="00767356" w:rsidRDefault="00AB3614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dovranno stanziare € 1.310,40 per la retribuzione della specialista che interverrà nelle classi.</w:t>
            </w:r>
          </w:p>
        </w:tc>
      </w:tr>
      <w:tr w:rsidR="00B2099D" w:rsidRPr="00767356" w14:paraId="0F372139" w14:textId="77777777" w:rsidTr="00B2099D">
        <w:trPr>
          <w:trHeight w:val="425"/>
        </w:trPr>
        <w:tc>
          <w:tcPr>
            <w:tcW w:w="2518" w:type="dxa"/>
          </w:tcPr>
          <w:p w14:paraId="70577FC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67CF1A76" w14:textId="77777777" w:rsidR="00AC362A" w:rsidRPr="006D54F4" w:rsidRDefault="006D54F4" w:rsidP="006D54F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4F4">
              <w:rPr>
                <w:rFonts w:ascii="Times New Roman" w:hAnsi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specialista interverrà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ore in ogni classe seconda. I laboratori saranno effettuati nel mese di marzo o aprile secondo un calendario da concordare.</w:t>
            </w:r>
            <w:r w:rsidRPr="006D5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5485915B" w14:textId="77777777" w:rsidTr="00B2099D">
        <w:trPr>
          <w:trHeight w:val="425"/>
        </w:trPr>
        <w:tc>
          <w:tcPr>
            <w:tcW w:w="2518" w:type="dxa"/>
          </w:tcPr>
          <w:p w14:paraId="510240F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5E82A1C9" w14:textId="77777777" w:rsidR="00E84862" w:rsidRPr="00767356" w:rsidRDefault="006D54F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informatica per la stesura degli elaborati</w:t>
            </w:r>
          </w:p>
        </w:tc>
      </w:tr>
      <w:tr w:rsidR="00B2099D" w:rsidRPr="00767356" w14:paraId="6F97634F" w14:textId="77777777" w:rsidTr="00B2099D">
        <w:trPr>
          <w:trHeight w:val="425"/>
        </w:trPr>
        <w:tc>
          <w:tcPr>
            <w:tcW w:w="2518" w:type="dxa"/>
          </w:tcPr>
          <w:p w14:paraId="23263B2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0CB7507C" w14:textId="77777777" w:rsidR="00E84862" w:rsidRPr="00767356" w:rsidRDefault="006D54F4" w:rsidP="006D54F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indicatori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 di riferimento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saranno i testi prodotti dai ragazzi in cui potranno raccontare di viaggi realizzati o immaginari,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incontri con luoghi, persone ed emozioni.</w:t>
            </w:r>
          </w:p>
        </w:tc>
      </w:tr>
      <w:tr w:rsidR="00B2099D" w:rsidRPr="00767356" w14:paraId="5AAF8328" w14:textId="77777777" w:rsidTr="00B2099D">
        <w:trPr>
          <w:trHeight w:val="425"/>
        </w:trPr>
        <w:tc>
          <w:tcPr>
            <w:tcW w:w="2518" w:type="dxa"/>
          </w:tcPr>
          <w:p w14:paraId="1DC9CBB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Stati di avanzamento</w:t>
            </w:r>
          </w:p>
        </w:tc>
        <w:tc>
          <w:tcPr>
            <w:tcW w:w="7046" w:type="dxa"/>
          </w:tcPr>
          <w:p w14:paraId="61998C7D" w14:textId="77777777" w:rsidR="00E84862" w:rsidRPr="00767356" w:rsidRDefault="005A2ED5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</w:t>
            </w:r>
            <w:r w:rsidR="00A34747">
              <w:rPr>
                <w:rFonts w:ascii="Times New Roman" w:hAnsi="Times New Roman"/>
                <w:sz w:val="20"/>
                <w:szCs w:val="20"/>
              </w:rPr>
              <w:t>i docenti di lettere, in classe, proseguano autonomamente il lavoro per portare i ragazzi</w:t>
            </w:r>
            <w:proofErr w:type="gramStart"/>
            <w:r w:rsidR="00A3474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A34747">
              <w:rPr>
                <w:rFonts w:ascii="Times New Roman" w:hAnsi="Times New Roman"/>
                <w:sz w:val="20"/>
                <w:szCs w:val="20"/>
              </w:rPr>
              <w:t xml:space="preserve">alla capacità di sviluppare un’idea creativa e farla diventare storia. </w:t>
            </w:r>
          </w:p>
        </w:tc>
      </w:tr>
      <w:tr w:rsidR="00B2099D" w:rsidRPr="00767356" w14:paraId="18135250" w14:textId="77777777" w:rsidTr="00B2099D">
        <w:trPr>
          <w:trHeight w:val="425"/>
        </w:trPr>
        <w:tc>
          <w:tcPr>
            <w:tcW w:w="2518" w:type="dxa"/>
          </w:tcPr>
          <w:p w14:paraId="1A47770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42AD93FE" w14:textId="77777777" w:rsidR="00E84862" w:rsidRPr="00767356" w:rsidRDefault="006956E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Progressi apprezzabili </w:t>
            </w:r>
            <w:r w:rsidR="00657B23">
              <w:rPr>
                <w:rFonts w:ascii="Times New Roman" w:hAnsi="Times New Roman"/>
                <w:sz w:val="20"/>
                <w:szCs w:val="20"/>
              </w:rPr>
              <w:t>nella capacità dei ragazzi di osservare, ascoltare e imparare a porsi domande per creare testi originali e completi</w:t>
            </w:r>
            <w:proofErr w:type="gramStart"/>
            <w:r w:rsidR="00657B2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8499523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79EB43E4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69FBA6D4" w14:textId="77777777" w:rsidTr="00767356">
        <w:tc>
          <w:tcPr>
            <w:tcW w:w="9488" w:type="dxa"/>
          </w:tcPr>
          <w:p w14:paraId="51987C69" w14:textId="77777777"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14:paraId="61E9A847" w14:textId="77777777" w:rsidR="00F248E7" w:rsidRPr="00B5576C" w:rsidRDefault="00A2476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657B23">
              <w:rPr>
                <w:rFonts w:ascii="Times New Roman" w:hAnsi="Times New Roman"/>
                <w:sz w:val="20"/>
                <w:szCs w:val="20"/>
              </w:rPr>
              <w:t>di Scrittura creativa</w:t>
            </w:r>
          </w:p>
          <w:p w14:paraId="5BE9875B" w14:textId="77777777"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a tutte le classi</w:t>
            </w:r>
            <w:r w:rsidR="00657B23">
              <w:rPr>
                <w:rFonts w:ascii="Times New Roman" w:hAnsi="Times New Roman"/>
                <w:sz w:val="20"/>
                <w:szCs w:val="20"/>
              </w:rPr>
              <w:t xml:space="preserve"> seconde</w:t>
            </w:r>
          </w:p>
          <w:p w14:paraId="28FA868D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promuove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r w:rsidR="00657B23">
              <w:rPr>
                <w:rFonts w:ascii="Times New Roman" w:hAnsi="Times New Roman"/>
                <w:sz w:val="20"/>
                <w:szCs w:val="20"/>
              </w:rPr>
              <w:t>scrittura</w:t>
            </w:r>
          </w:p>
          <w:p w14:paraId="2E08968E" w14:textId="77777777" w:rsidR="00657B23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</w:t>
            </w:r>
            <w:r w:rsidR="00657B23">
              <w:rPr>
                <w:rFonts w:ascii="Times New Roman" w:hAnsi="Times New Roman"/>
                <w:sz w:val="20"/>
                <w:szCs w:val="20"/>
              </w:rPr>
              <w:t xml:space="preserve"> l’assegnazione di </w:t>
            </w:r>
            <w:proofErr w:type="gramStart"/>
            <w:r w:rsidR="00657B23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="00657B23">
              <w:rPr>
                <w:rFonts w:ascii="Times New Roman" w:hAnsi="Times New Roman"/>
                <w:sz w:val="20"/>
                <w:szCs w:val="20"/>
              </w:rPr>
              <w:t xml:space="preserve"> ore annuali per le classi seconde</w:t>
            </w:r>
          </w:p>
          <w:p w14:paraId="1A849C6E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576C">
              <w:rPr>
                <w:rFonts w:ascii="Times New Roman" w:hAnsi="Times New Roman"/>
                <w:sz w:val="20"/>
                <w:szCs w:val="20"/>
              </w:rPr>
              <w:t>-propone</w:t>
            </w:r>
            <w:proofErr w:type="gramEnd"/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B23">
              <w:rPr>
                <w:rFonts w:ascii="Times New Roman" w:hAnsi="Times New Roman"/>
                <w:sz w:val="20"/>
                <w:szCs w:val="20"/>
              </w:rPr>
              <w:t>laboratori di scrittura creativa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71EF71" w14:textId="77777777" w:rsidR="00767356" w:rsidRPr="006956E3" w:rsidRDefault="001B06C6" w:rsidP="00657B23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D514E8">
              <w:rPr>
                <w:rFonts w:ascii="Times New Roman" w:hAnsi="Times New Roman"/>
                <w:sz w:val="20"/>
                <w:szCs w:val="20"/>
              </w:rPr>
              <w:t>si avvale di una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B23">
              <w:rPr>
                <w:rFonts w:ascii="Times New Roman" w:hAnsi="Times New Roman"/>
                <w:sz w:val="20"/>
                <w:szCs w:val="20"/>
              </w:rPr>
              <w:t>specialista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14E8">
              <w:rPr>
                <w:rFonts w:ascii="Times New Roman" w:hAnsi="Times New Roman"/>
                <w:sz w:val="20"/>
                <w:szCs w:val="20"/>
              </w:rPr>
              <w:t>esterna</w:t>
            </w:r>
            <w:r w:rsidR="00657B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763BF8B1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5C08ACB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267A7922" w14:textId="77777777" w:rsidTr="00B2099D">
        <w:trPr>
          <w:trHeight w:val="425"/>
        </w:trPr>
        <w:tc>
          <w:tcPr>
            <w:tcW w:w="9564" w:type="dxa"/>
          </w:tcPr>
          <w:p w14:paraId="76998E8B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FE73F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BB496BC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dell’ISTITUTO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>€__</w:t>
            </w:r>
            <w:r w:rsidR="00D514E8">
              <w:rPr>
                <w:rFonts w:ascii="Times New Roman" w:hAnsi="Times New Roman"/>
                <w:sz w:val="20"/>
                <w:szCs w:val="20"/>
              </w:rPr>
              <w:t>1.310,40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_</w:t>
            </w:r>
            <w:r w:rsidR="00AC362A">
              <w:rPr>
                <w:rFonts w:ascii="Times New Roman" w:hAnsi="Times New Roman"/>
                <w:sz w:val="20"/>
                <w:szCs w:val="20"/>
              </w:rPr>
              <w:t>per la specialista, pagamento di 2 ore per la referente di progetto.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A07A4CF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624A4C13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 COMITATO GENITORI O DELL’ASSOCIAZIONE (specificare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7555B8E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0A62A96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01BC615C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>per</w:t>
            </w:r>
            <w:proofErr w:type="gramEnd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 un TOTALE di € _______________________   che saranno versati all’ISTITUTO</w:t>
            </w:r>
          </w:p>
          <w:p w14:paraId="32EFC7FD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D7F16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7E55390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85E1A5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22E5E0C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7DAA370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6E5D9E">
        <w:rPr>
          <w:rFonts w:ascii="Times New Roman" w:hAnsi="Times New Roman"/>
          <w:sz w:val="20"/>
          <w:szCs w:val="20"/>
        </w:rPr>
        <w:t>11/01/2016</w:t>
      </w:r>
      <w:r w:rsidRPr="00767356">
        <w:rPr>
          <w:rFonts w:ascii="Times New Roman" w:hAnsi="Times New Roman"/>
          <w:sz w:val="20"/>
          <w:szCs w:val="20"/>
        </w:rPr>
        <w:t xml:space="preserve">……………... </w:t>
      </w:r>
    </w:p>
    <w:p w14:paraId="29BCD88E" w14:textId="77777777" w:rsidR="00B2099D" w:rsidRPr="00767356" w:rsidRDefault="00B2099D" w:rsidP="00B2099D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767356">
        <w:rPr>
          <w:rFonts w:ascii="Times New Roman" w:hAnsi="Times New Roman"/>
          <w:sz w:val="20"/>
          <w:szCs w:val="20"/>
        </w:rPr>
        <w:t>__</w:t>
      </w:r>
      <w:r w:rsidR="006E5D9E">
        <w:rPr>
          <w:rFonts w:ascii="Times New Roman" w:hAnsi="Times New Roman"/>
          <w:sz w:val="20"/>
          <w:szCs w:val="20"/>
        </w:rPr>
        <w:t>Prof.ssa</w:t>
      </w:r>
      <w:proofErr w:type="gramEnd"/>
      <w:r w:rsidR="006E5D9E">
        <w:rPr>
          <w:rFonts w:ascii="Times New Roman" w:hAnsi="Times New Roman"/>
          <w:sz w:val="20"/>
          <w:szCs w:val="20"/>
        </w:rPr>
        <w:t xml:space="preserve"> Maria Anna Leone</w:t>
      </w:r>
      <w:r w:rsidRPr="00767356">
        <w:rPr>
          <w:rFonts w:ascii="Times New Roman" w:hAnsi="Times New Roman"/>
          <w:sz w:val="20"/>
          <w:szCs w:val="20"/>
        </w:rPr>
        <w:t>__</w:t>
      </w:r>
    </w:p>
    <w:p w14:paraId="4CCC9A66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04C1A96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2A4DD08" w14:textId="77777777"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14:paraId="69C0755D" w14:textId="77777777" w:rsidR="00767356" w:rsidRDefault="004F700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7356">
        <w:rPr>
          <w:rFonts w:ascii="Times New Roman" w:hAnsi="Times New Roman"/>
          <w:b/>
          <w:sz w:val="20"/>
          <w:szCs w:val="20"/>
        </w:rPr>
        <w:lastRenderedPageBreak/>
        <w:t>N.B. SI ALLEGA</w:t>
      </w:r>
      <w:r w:rsidR="00767356">
        <w:rPr>
          <w:rFonts w:ascii="Times New Roman" w:hAnsi="Times New Roman"/>
          <w:b/>
          <w:sz w:val="20"/>
          <w:szCs w:val="20"/>
        </w:rPr>
        <w:t>NO</w:t>
      </w:r>
    </w:p>
    <w:p w14:paraId="17635B7C" w14:textId="77777777" w:rsidR="004F700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4F7006" w:rsidRPr="00767356">
        <w:rPr>
          <w:rFonts w:ascii="Times New Roman" w:hAnsi="Times New Roman"/>
          <w:b/>
          <w:sz w:val="20"/>
          <w:szCs w:val="20"/>
        </w:rPr>
        <w:t>SEZIONE V DEL RAV –</w:t>
      </w:r>
      <w:r w:rsidR="00D205DC">
        <w:rPr>
          <w:rFonts w:ascii="Times New Roman" w:hAnsi="Times New Roman"/>
          <w:b/>
          <w:sz w:val="20"/>
          <w:szCs w:val="20"/>
        </w:rPr>
        <w:t xml:space="preserve"> PRORITA’ E TRAGUARDI</w:t>
      </w:r>
    </w:p>
    <w:p w14:paraId="59B970B3" w14:textId="77777777" w:rsidR="00767356" w:rsidRPr="0076735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 w:rsidR="00D205DC"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VECCHIA</w:t>
      </w:r>
      <w:r>
        <w:rPr>
          <w:rFonts w:ascii="Times New Roman" w:hAnsi="Times New Roman"/>
          <w:b/>
          <w:sz w:val="20"/>
          <w:szCs w:val="20"/>
        </w:rPr>
        <w:t xml:space="preserve"> BOZZA </w:t>
      </w:r>
      <w:r w:rsidR="001F7418">
        <w:rPr>
          <w:rFonts w:ascii="Times New Roman" w:hAnsi="Times New Roman"/>
          <w:b/>
          <w:sz w:val="20"/>
          <w:szCs w:val="20"/>
        </w:rPr>
        <w:t xml:space="preserve">DI </w:t>
      </w:r>
      <w:r>
        <w:rPr>
          <w:rFonts w:ascii="Times New Roman" w:hAnsi="Times New Roman"/>
          <w:b/>
          <w:sz w:val="20"/>
          <w:szCs w:val="20"/>
        </w:rPr>
        <w:t>DESCRIZIONE DEI PROGETTI DA COMPLETARE</w:t>
      </w:r>
      <w:r w:rsidR="001F7418">
        <w:rPr>
          <w:rFonts w:ascii="Times New Roman" w:hAnsi="Times New Roman"/>
          <w:b/>
          <w:sz w:val="20"/>
          <w:szCs w:val="20"/>
        </w:rPr>
        <w:t xml:space="preserve"> / INTEGRARE / COREGGERE</w:t>
      </w:r>
      <w:r>
        <w:rPr>
          <w:rFonts w:ascii="Times New Roman" w:hAnsi="Times New Roman"/>
          <w:b/>
          <w:sz w:val="20"/>
          <w:szCs w:val="20"/>
        </w:rPr>
        <w:t xml:space="preserve"> A CURA </w:t>
      </w:r>
      <w:r w:rsidR="001F7418">
        <w:rPr>
          <w:rFonts w:ascii="Times New Roman" w:hAnsi="Times New Roman"/>
          <w:b/>
          <w:sz w:val="20"/>
          <w:szCs w:val="20"/>
        </w:rPr>
        <w:t>DEI REFERENTI.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1F7418">
        <w:rPr>
          <w:rFonts w:ascii="Times New Roman" w:hAnsi="Times New Roman"/>
          <w:b/>
          <w:sz w:val="20"/>
          <w:szCs w:val="20"/>
        </w:rPr>
        <w:t>IL TESTO SARA’ INSERITO NEL NUOVO PTOF.</w:t>
      </w:r>
      <w:proofErr w:type="gramEnd"/>
    </w:p>
    <w:p w14:paraId="3A2555E6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8"/>
      <w:footerReference w:type="default" r:id="rId9"/>
      <w:headerReference w:type="first" r:id="rId10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3A83A" w14:textId="77777777" w:rsidR="004B26E1" w:rsidRDefault="004B26E1" w:rsidP="00E84862">
      <w:pPr>
        <w:spacing w:after="0" w:line="240" w:lineRule="auto"/>
      </w:pPr>
      <w:r>
        <w:separator/>
      </w:r>
    </w:p>
  </w:endnote>
  <w:endnote w:type="continuationSeparator" w:id="0">
    <w:p w14:paraId="5EF77BC4" w14:textId="77777777" w:rsidR="004B26E1" w:rsidRDefault="004B26E1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134DC" w14:textId="77777777" w:rsidR="00767356" w:rsidRDefault="00037364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45C652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7A3D1" w14:textId="77777777" w:rsidR="00767356" w:rsidRDefault="00037364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40A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3245D38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D2E59" w14:textId="77777777" w:rsidR="004B26E1" w:rsidRDefault="004B26E1" w:rsidP="00E84862">
      <w:pPr>
        <w:spacing w:after="0" w:line="240" w:lineRule="auto"/>
      </w:pPr>
      <w:r>
        <w:separator/>
      </w:r>
    </w:p>
  </w:footnote>
  <w:footnote w:type="continuationSeparator" w:id="0">
    <w:p w14:paraId="69B65914" w14:textId="77777777" w:rsidR="004B26E1" w:rsidRDefault="004B26E1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230DB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26891A6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74C78B68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63BFD62" w14:textId="77777777"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667461F4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14:paraId="19DEC72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862"/>
    <w:rsid w:val="0002767D"/>
    <w:rsid w:val="000340A4"/>
    <w:rsid w:val="00037364"/>
    <w:rsid w:val="00074F34"/>
    <w:rsid w:val="00096F4F"/>
    <w:rsid w:val="000C74B0"/>
    <w:rsid w:val="000E3A3B"/>
    <w:rsid w:val="00166598"/>
    <w:rsid w:val="00186675"/>
    <w:rsid w:val="001B06C6"/>
    <w:rsid w:val="001E4189"/>
    <w:rsid w:val="001F7418"/>
    <w:rsid w:val="00214F8B"/>
    <w:rsid w:val="002B16E7"/>
    <w:rsid w:val="002D3DA2"/>
    <w:rsid w:val="002F3D74"/>
    <w:rsid w:val="00315ACE"/>
    <w:rsid w:val="0038389F"/>
    <w:rsid w:val="0039304A"/>
    <w:rsid w:val="003D2C0B"/>
    <w:rsid w:val="00401D72"/>
    <w:rsid w:val="00445639"/>
    <w:rsid w:val="004B26E1"/>
    <w:rsid w:val="004F7006"/>
    <w:rsid w:val="005122EA"/>
    <w:rsid w:val="00525599"/>
    <w:rsid w:val="005A2ED5"/>
    <w:rsid w:val="00614FE0"/>
    <w:rsid w:val="00657B23"/>
    <w:rsid w:val="006956E3"/>
    <w:rsid w:val="006B3991"/>
    <w:rsid w:val="006C7030"/>
    <w:rsid w:val="006D54F4"/>
    <w:rsid w:val="006E5D9E"/>
    <w:rsid w:val="00754AB3"/>
    <w:rsid w:val="007656A4"/>
    <w:rsid w:val="00767356"/>
    <w:rsid w:val="007A068D"/>
    <w:rsid w:val="00821DD2"/>
    <w:rsid w:val="00860AC6"/>
    <w:rsid w:val="008C68BE"/>
    <w:rsid w:val="00901442"/>
    <w:rsid w:val="00914FDA"/>
    <w:rsid w:val="0099288D"/>
    <w:rsid w:val="009F742D"/>
    <w:rsid w:val="00A03543"/>
    <w:rsid w:val="00A22DE7"/>
    <w:rsid w:val="00A2476F"/>
    <w:rsid w:val="00A34747"/>
    <w:rsid w:val="00A50087"/>
    <w:rsid w:val="00A51357"/>
    <w:rsid w:val="00A73CB2"/>
    <w:rsid w:val="00AA3745"/>
    <w:rsid w:val="00AB3614"/>
    <w:rsid w:val="00AB5409"/>
    <w:rsid w:val="00AC362A"/>
    <w:rsid w:val="00B07BE7"/>
    <w:rsid w:val="00B2099D"/>
    <w:rsid w:val="00B5576C"/>
    <w:rsid w:val="00B6200F"/>
    <w:rsid w:val="00B91846"/>
    <w:rsid w:val="00BB415B"/>
    <w:rsid w:val="00BF53A9"/>
    <w:rsid w:val="00C11B9A"/>
    <w:rsid w:val="00C51BB8"/>
    <w:rsid w:val="00CF7617"/>
    <w:rsid w:val="00D163B3"/>
    <w:rsid w:val="00D205DC"/>
    <w:rsid w:val="00D514E8"/>
    <w:rsid w:val="00D567E5"/>
    <w:rsid w:val="00E125BD"/>
    <w:rsid w:val="00E2668F"/>
    <w:rsid w:val="00E314CF"/>
    <w:rsid w:val="00E40887"/>
    <w:rsid w:val="00E84862"/>
    <w:rsid w:val="00F12FB9"/>
    <w:rsid w:val="00F248E7"/>
    <w:rsid w:val="00FC5712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16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attere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627</Words>
  <Characters>3575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Cecilia Delveccio</cp:lastModifiedBy>
  <cp:revision>6</cp:revision>
  <dcterms:created xsi:type="dcterms:W3CDTF">2016-01-10T09:37:00Z</dcterms:created>
  <dcterms:modified xsi:type="dcterms:W3CDTF">2016-01-11T18:15:00Z</dcterms:modified>
</cp:coreProperties>
</file>